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204" w:rsidRPr="006F5204" w:rsidRDefault="006F5204" w:rsidP="006F520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УТВЕРЖДЕНО</w:t>
      </w:r>
    </w:p>
    <w:p w:rsidR="006F5204" w:rsidRPr="006F5204" w:rsidRDefault="006F5204" w:rsidP="006F520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Приказом Директора </w:t>
      </w:r>
    </w:p>
    <w:p w:rsidR="006F5204" w:rsidRPr="006F5204" w:rsidRDefault="006F5204" w:rsidP="006F520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Автономной некоммерческой организации</w:t>
      </w:r>
    </w:p>
    <w:p w:rsidR="006F5204" w:rsidRPr="006F5204" w:rsidRDefault="006F5204" w:rsidP="006F520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«ВЕРКЛОВ - дом поддержки творческих людей» </w:t>
      </w:r>
    </w:p>
    <w:p w:rsidR="006F5204" w:rsidRPr="006F5204" w:rsidRDefault="006F5204" w:rsidP="006F520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в лице </w:t>
      </w:r>
      <w:proofErr w:type="spellStart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Верклова</w:t>
      </w:r>
      <w:proofErr w:type="spellEnd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А.М.</w:t>
      </w:r>
    </w:p>
    <w:p w:rsidR="006F5204" w:rsidRPr="006F5204" w:rsidRDefault="006F5204" w:rsidP="006F520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(Приказ № ___ от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2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августа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2025 г.)</w:t>
      </w:r>
    </w:p>
    <w:p w:rsidR="006F5204" w:rsidRPr="006F5204" w:rsidRDefault="006F5204" w:rsidP="006F5204">
      <w:pPr>
        <w:rPr>
          <w:rFonts w:ascii="Times New Roman" w:eastAsia="Times New Roman" w:hAnsi="Times New Roman" w:cs="Times New Roman"/>
          <w:lang w:eastAsia="ru-RU"/>
        </w:rPr>
      </w:pPr>
    </w:p>
    <w:p w:rsidR="006F5204" w:rsidRPr="006F5204" w:rsidRDefault="006F5204" w:rsidP="006F520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ПОЛОЖЕНИЕ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br/>
        <w:t>о проведении открытого конкурса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br/>
        <w:t>Дома поддержки и развития творческих предпринимателей VERKLOV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br/>
        <w:t>на предоставление финансовой поддержки художественным самоорганизациям</w:t>
      </w:r>
    </w:p>
    <w:p w:rsidR="006F5204" w:rsidRPr="006F5204" w:rsidRDefault="006F5204" w:rsidP="006F5204">
      <w:pPr>
        <w:rPr>
          <w:rFonts w:ascii="Times New Roman" w:eastAsia="Times New Roman" w:hAnsi="Times New Roman" w:cs="Times New Roman"/>
          <w:lang w:eastAsia="ru-RU"/>
        </w:rPr>
      </w:pPr>
    </w:p>
    <w:p w:rsidR="006F5204" w:rsidRPr="006F5204" w:rsidRDefault="006F5204" w:rsidP="006F5204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1. Общие положения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br/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1.1. Настоящее Положение регулирует порядок проведения открытого конкурса (далее – Конкурс) на предоставление финансовой поддержки художественным самоорганизациям, организуемого Автономной некоммерческой организацией «ВЕРКЛОВ - дом поддержки творческих людей» (далее – Организатор).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 xml:space="preserve">1.2. Конкурс направлен на поддержку устойчивости и развития независимых художественных инициатив (объединений художников, </w:t>
      </w:r>
      <w:proofErr w:type="spellStart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самоорганизованных</w:t>
      </w:r>
      <w:proofErr w:type="spellEnd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галерей, школ, мастерских и др.), реализующих значимые культурные проекты и демонстрирующих предпринимательский потенциал.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1.3. Конкурс не является публичным конкурсом в соответствии со статьями 1057–1061 Гражданского кодекса РФ, не влечет обязательств по заключению договора и рассматривается как приглашение к переговорам.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1.4. Участниками Конкурса являются лидеры художественных самоорганизаций (физические лица), действующие от имени и в интересах своей самоорганизации, отвечающие требованиям настоящего Положения и подавшие заявку в установленном порядке (Приложение 1). Подача заявки означает полное и безоговорочное согласие Участника с условиями Конкурса, включая порядок обработки персональных данных.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1.5. Финансовая поддержка (далее – Поддержка) – это целевая финансовая помощь на покрытие конкретных нужд, необходимых для дальнейшего функционирования самоорганизации (хозяйственные нужды, арендные платежи, материалы, оборудование и т.д.), предоставляемая на безвозмездной основе.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1.6. Настоящие Правила разработаны и утверждены в соответствии с Уставом АНО «ВЕРКЛОВ – дом поддержки творческих людей», утверждённым решением единственного учредителя № 1/25 от 12 февраля 2025 года, в рамках реализации уставных целей по поддержке творческих инициатив.</w:t>
      </w:r>
    </w:p>
    <w:p w:rsidR="006F5204" w:rsidRPr="006F5204" w:rsidRDefault="006F5204" w:rsidP="006F5204">
      <w:pPr>
        <w:spacing w:before="28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2. Цели и объем финансовой поддержки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2.1. Цель Конкурса:</w:t>
      </w:r>
    </w:p>
    <w:p w:rsidR="006F5204" w:rsidRPr="006F5204" w:rsidRDefault="006F5204" w:rsidP="006F5204">
      <w:pPr>
        <w:numPr>
          <w:ilvl w:val="0"/>
          <w:numId w:val="1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Выявление и поддержка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наиболее перспективных художественных самоорганизаций, действующих в сфере визуального искусства;</w:t>
      </w:r>
    </w:p>
    <w:p w:rsidR="006F5204" w:rsidRPr="006F5204" w:rsidRDefault="006F5204" w:rsidP="006F5204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Содействие развитию устойчивых культурных инициатив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обладающих потенциалом к системному функционированию и институциональному росту;</w:t>
      </w:r>
    </w:p>
    <w:p w:rsidR="006F5204" w:rsidRPr="006F5204" w:rsidRDefault="006F5204" w:rsidP="006F5204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Поддержка становления и укрепления предпринимательских моделей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в сфере культуры, включая самоокупаемость, устойчивые каналы финансирования, развитие аудитории и профессиональных сообществ;</w:t>
      </w:r>
    </w:p>
    <w:p w:rsidR="006F5204" w:rsidRPr="006F5204" w:rsidRDefault="006F5204" w:rsidP="006F5204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Обеспечение условий для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сохранения и расширения текущей деятельности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художественных инициатив за счёт покрытия критически важных расходов, препятствующих развитию (аренда, оборудование, материалы, коммунальные платежи и пр.);</w:t>
      </w:r>
    </w:p>
    <w:p w:rsidR="006F5204" w:rsidRPr="006F5204" w:rsidRDefault="006F5204" w:rsidP="006F5204">
      <w:pPr>
        <w:numPr>
          <w:ilvl w:val="0"/>
          <w:numId w:val="1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Создание платформы взаимодействия между самоорганизациями и экосистемой VERKLOV.ДОМ — для последующего участия в образовательных, кураторских и менторских программах.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2.2. Объем и формат предоставления поддержки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lastRenderedPageBreak/>
        <w:t xml:space="preserve">В рамках Конкурса предоставляется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целевая финансовая поддержка в форме безвозмездного финансирования (гранта)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на покрытие текущих расходов, заявленных и обоснованных участниками.</w:t>
      </w:r>
    </w:p>
    <w:p w:rsidR="006F5204" w:rsidRPr="006F5204" w:rsidRDefault="006F5204" w:rsidP="006F5204">
      <w:pPr>
        <w:numPr>
          <w:ilvl w:val="0"/>
          <w:numId w:val="2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Количество предоставляемых грантов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определяется по результатам конкурсного отбора и зависит от количества качественных заявок и объёма доступного финансирования.</w:t>
      </w:r>
    </w:p>
    <w:p w:rsidR="006F5204" w:rsidRPr="006F5204" w:rsidRDefault="006F5204" w:rsidP="006F5204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Финансовая поддержка выделяется на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основе индивидуально рассмотренной сметы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при условии её соответствия задачам проекта и целям конкурса.</w:t>
      </w:r>
    </w:p>
    <w:p w:rsidR="006F5204" w:rsidRPr="006F5204" w:rsidRDefault="006F5204" w:rsidP="006F5204">
      <w:pPr>
        <w:numPr>
          <w:ilvl w:val="0"/>
          <w:numId w:val="2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Поддержка предоставляется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однократно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в рамках одного конкурсного цикла.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2.3. Размер финансовой поддержки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Размер предоставляемой Поддержки определяется на основании представленной и одобренной сметы расходов, с учётом обоснованности и реалистичности запрашиваемых сумм.</w:t>
      </w:r>
    </w:p>
    <w:p w:rsidR="006F5204" w:rsidRPr="006F5204" w:rsidRDefault="006F5204" w:rsidP="006F5204">
      <w:pPr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Конкретный размер может быть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ниже заявленного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если смета включает расходы, признанные Жюри избыточными, неподтвержденными или не относящимися к целям конкурса.</w:t>
      </w:r>
    </w:p>
    <w:p w:rsidR="006F5204" w:rsidRPr="006F5204" w:rsidRDefault="006F5204" w:rsidP="006F5204">
      <w:pPr>
        <w:numPr>
          <w:ilvl w:val="0"/>
          <w:numId w:val="3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В исключительных случаях по решению Организатора возможно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предоставление части запрошенной суммы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с сохранением статуса Победителя.</w:t>
      </w:r>
    </w:p>
    <w:p w:rsidR="006F5204" w:rsidRPr="006F5204" w:rsidRDefault="006F5204" w:rsidP="006F5204">
      <w:pPr>
        <w:spacing w:before="2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3. Условия участия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3.1. Кто может стать Участником Конкурса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Участником Конкурса признаётся:</w:t>
      </w:r>
    </w:p>
    <w:p w:rsidR="006F5204" w:rsidRPr="006F5204" w:rsidRDefault="006F5204" w:rsidP="006F5204">
      <w:pPr>
        <w:numPr>
          <w:ilvl w:val="0"/>
          <w:numId w:val="4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Физическое лицо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— лидер художественной самоорганизации, уполномоченный представлять интересы организации, подавать заявку и нести ответственность за достоверность представленных сведений;</w:t>
      </w:r>
    </w:p>
    <w:p w:rsidR="006F5204" w:rsidRPr="006F5204" w:rsidRDefault="006F5204" w:rsidP="006F5204">
      <w:pPr>
        <w:numPr>
          <w:ilvl w:val="0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Лидер должен быть:</w:t>
      </w:r>
    </w:p>
    <w:p w:rsidR="006F5204" w:rsidRPr="006F5204" w:rsidRDefault="006F5204" w:rsidP="006F5204">
      <w:pPr>
        <w:numPr>
          <w:ilvl w:val="1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дееспособным;</w:t>
      </w:r>
    </w:p>
    <w:p w:rsidR="006F5204" w:rsidRPr="006F5204" w:rsidRDefault="006F5204" w:rsidP="006F5204">
      <w:pPr>
        <w:numPr>
          <w:ilvl w:val="1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достигшим 18 лет на момент подачи заявки;</w:t>
      </w:r>
    </w:p>
    <w:p w:rsidR="006F5204" w:rsidRPr="006F5204" w:rsidRDefault="006F5204" w:rsidP="006F5204">
      <w:pPr>
        <w:numPr>
          <w:ilvl w:val="1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проживающим на территории Российской Федерации;</w:t>
      </w:r>
    </w:p>
    <w:p w:rsidR="006F5204" w:rsidRPr="006F5204" w:rsidRDefault="006F5204" w:rsidP="006F5204">
      <w:pPr>
        <w:numPr>
          <w:ilvl w:val="1"/>
          <w:numId w:val="4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напрямую вовлечённым в деятельность представляемой самоорганизации (не номинально).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Пояснение: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br/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Под </w:t>
      </w:r>
      <w:r w:rsidRPr="006F520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художественной самоорганизацией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понимается как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юридически оформленное лицо (например, НКО, ИП, ТСЖ, арт-резиденция и пр.)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так и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неформальное объединение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основанное на горизонтальных принципах и коллективной инициативе, при условии:</w:t>
      </w:r>
    </w:p>
    <w:p w:rsidR="006F5204" w:rsidRPr="006F5204" w:rsidRDefault="006F5204" w:rsidP="006F5204">
      <w:pPr>
        <w:numPr>
          <w:ilvl w:val="0"/>
          <w:numId w:val="5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постоянной деятельности в области визуальных искусств;</w:t>
      </w:r>
    </w:p>
    <w:p w:rsidR="006F5204" w:rsidRPr="006F5204" w:rsidRDefault="006F5204" w:rsidP="006F5204">
      <w:pPr>
        <w:numPr>
          <w:ilvl w:val="0"/>
          <w:numId w:val="5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публичного характера реализуемых проектов (выставки, школы, мастерские, фестивали, резиденции и др.);</w:t>
      </w:r>
    </w:p>
    <w:p w:rsidR="006F5204" w:rsidRPr="006F5204" w:rsidRDefault="006F5204" w:rsidP="006F5204">
      <w:pPr>
        <w:numPr>
          <w:ilvl w:val="0"/>
          <w:numId w:val="5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самостоятельного программного и организационного управления.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3.2. Требования к самоорганизации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Для участия в конкурсе художественная самоорганизация должна соответствовать следующим критериям:</w:t>
      </w:r>
    </w:p>
    <w:p w:rsidR="006F5204" w:rsidRPr="006F5204" w:rsidRDefault="006F5204" w:rsidP="006F5204">
      <w:pPr>
        <w:numPr>
          <w:ilvl w:val="0"/>
          <w:numId w:val="6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Регулярная деятельность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 наличие устойчивой активности за последние 12 месяцев (выставки, образовательные программы, публикации, партнёрства и др.);</w:t>
      </w:r>
    </w:p>
    <w:p w:rsidR="006F5204" w:rsidRPr="006F5204" w:rsidRDefault="006F5204" w:rsidP="006F5204">
      <w:pPr>
        <w:numPr>
          <w:ilvl w:val="0"/>
          <w:numId w:val="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Непрерывность и долгосрочность намерений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 наличие программного плана/видения развития;</w:t>
      </w:r>
    </w:p>
    <w:p w:rsidR="006F5204" w:rsidRPr="006F5204" w:rsidRDefault="006F5204" w:rsidP="006F5204">
      <w:pPr>
        <w:numPr>
          <w:ilvl w:val="0"/>
          <w:numId w:val="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lastRenderedPageBreak/>
        <w:t>Предпринимательский потенциал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 признаки стремления к устойчивой экономической модели (самоокупаемость, платные форматы, коммерческие партнёрства, привлечение спонсоров и пр.);</w:t>
      </w:r>
    </w:p>
    <w:p w:rsidR="006F5204" w:rsidRPr="006F5204" w:rsidRDefault="006F5204" w:rsidP="006F5204">
      <w:pPr>
        <w:numPr>
          <w:ilvl w:val="0"/>
          <w:numId w:val="6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Минимальный срок существования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 рекомендуется — не менее 6 месяцев с момента основания (фактического начала деятельности).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3.3. Ограничения участия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В целях обеспечения прозрачности и предотвращения конфликта интересов к участию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не допускаются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</w:t>
      </w:r>
    </w:p>
    <w:p w:rsidR="006F5204" w:rsidRPr="006F5204" w:rsidRDefault="006F5204" w:rsidP="006F5204">
      <w:pPr>
        <w:numPr>
          <w:ilvl w:val="0"/>
          <w:numId w:val="7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Сотрудники Организатора конкурса;</w:t>
      </w:r>
    </w:p>
    <w:p w:rsidR="006F5204" w:rsidRPr="006F5204" w:rsidRDefault="006F5204" w:rsidP="006F5204">
      <w:pPr>
        <w:numPr>
          <w:ilvl w:val="0"/>
          <w:numId w:val="7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Члены Жюри и эксперты, привлечённые к отбору;</w:t>
      </w:r>
    </w:p>
    <w:p w:rsidR="006F5204" w:rsidRPr="006F5204" w:rsidRDefault="006F5204" w:rsidP="006F5204">
      <w:pPr>
        <w:numPr>
          <w:ilvl w:val="0"/>
          <w:numId w:val="7"/>
        </w:num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Близкие родственники указанных лиц (супруги, дети, родители, братья, сёстры, усыновители и усыновленные).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Также:</w:t>
      </w:r>
    </w:p>
    <w:p w:rsidR="006F5204" w:rsidRPr="006F5204" w:rsidRDefault="006F5204" w:rsidP="006F5204">
      <w:pPr>
        <w:numPr>
          <w:ilvl w:val="0"/>
          <w:numId w:val="8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От одной самоорганизации может быть подана только одна заявка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в рамках данного конкурса;</w:t>
      </w:r>
    </w:p>
    <w:p w:rsidR="006F5204" w:rsidRPr="006F5204" w:rsidRDefault="006F5204" w:rsidP="006F5204">
      <w:pPr>
        <w:numPr>
          <w:ilvl w:val="0"/>
          <w:numId w:val="8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Повторная подача или дублирование от имени одного коллектива через разных представителей недопустимы;</w:t>
      </w:r>
    </w:p>
    <w:p w:rsidR="006F5204" w:rsidRPr="006F5204" w:rsidRDefault="006F5204" w:rsidP="006F5204">
      <w:pPr>
        <w:numPr>
          <w:ilvl w:val="0"/>
          <w:numId w:val="8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Самоорганизации, получившие поддержку в предыдущем конкурсе от VERKLOV.ДОМ, могут участвовать вновь только при наличии нового проекта и полного выполнения предыдущих обязательств.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3.4. Обязанности Участника (Лидера самоорганизации)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Лидер, подающий заявку, обязуется:</w:t>
      </w:r>
    </w:p>
    <w:p w:rsidR="006F5204" w:rsidRPr="006F5204" w:rsidRDefault="006F5204" w:rsidP="006F5204">
      <w:pPr>
        <w:numPr>
          <w:ilvl w:val="0"/>
          <w:numId w:val="9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Предоставить полную и достоверную информацию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соответствующую требованиям Положения;</w:t>
      </w:r>
    </w:p>
    <w:p w:rsidR="006F5204" w:rsidRPr="006F5204" w:rsidRDefault="006F5204" w:rsidP="006F5204">
      <w:pPr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Своевременно реагировать на запросы Организатора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(в течение 3 рабочих дней), включая запросы дополнительных документов, пояснений или корректировок заявки;</w:t>
      </w:r>
    </w:p>
    <w:p w:rsidR="006F5204" w:rsidRPr="006F5204" w:rsidRDefault="006F5204" w:rsidP="006F5204">
      <w:pPr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Соблюдать сроки и формат подачи заявки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включая оформление документов в виде одного PDF-файла;</w:t>
      </w:r>
    </w:p>
    <w:p w:rsidR="006F5204" w:rsidRPr="006F5204" w:rsidRDefault="006F5204" w:rsidP="006F5204">
      <w:pPr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Ознакомиться и подтвердить согласие с условиями Конкурса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включая согласие на обработку персональных данных (Приложение);</w:t>
      </w:r>
    </w:p>
    <w:p w:rsidR="006F5204" w:rsidRPr="006F5204" w:rsidRDefault="006F5204" w:rsidP="006F5204">
      <w:pPr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Обеспечить контроль за целевым использованием средств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в случае победы — исполнить договорные обязательства и предоставить отчетность;</w:t>
      </w:r>
    </w:p>
    <w:p w:rsidR="006F5204" w:rsidRPr="006F5204" w:rsidRDefault="006F5204" w:rsidP="006F5204">
      <w:pPr>
        <w:numPr>
          <w:ilvl w:val="0"/>
          <w:numId w:val="9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Участвовать в коммуникационных активностях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связанных с результатами конкурса (по согласованию с Организатором).</w:t>
      </w:r>
    </w:p>
    <w:p w:rsidR="006F5204" w:rsidRPr="006F5204" w:rsidRDefault="006F5204" w:rsidP="006F5204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4. Порядок подачи и рассмотрения заявок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4.1. Подача заявки</w:t>
      </w:r>
    </w:p>
    <w:p w:rsidR="006F5204" w:rsidRPr="006F5204" w:rsidRDefault="006F5204" w:rsidP="006F5204">
      <w:pPr>
        <w:numPr>
          <w:ilvl w:val="0"/>
          <w:numId w:val="10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Для участия в Конкурсе необходимо заполнить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онлайн-форму на официальном сайте Организатора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: </w:t>
      </w:r>
      <w:hyperlink r:id="rId5" w:history="1">
        <w:r w:rsidRPr="006F5204"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  <w:lang w:eastAsia="ru-RU"/>
          </w:rPr>
          <w:t>https://verklov.ru</w:t>
        </w:r>
      </w:hyperlink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6F5204" w:rsidRPr="006F5204" w:rsidRDefault="006F5204" w:rsidP="006F5204">
      <w:pPr>
        <w:numPr>
          <w:ilvl w:val="0"/>
          <w:numId w:val="10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К форме необходимо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прикрепить один (1) PDF-файл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содержащий полный пакет документов, предусмотренный пунктом 4.2 настоящего Положения.</w:t>
      </w:r>
    </w:p>
    <w:p w:rsidR="006F5204" w:rsidRPr="006F5204" w:rsidRDefault="006F5204" w:rsidP="006F5204">
      <w:pPr>
        <w:numPr>
          <w:ilvl w:val="0"/>
          <w:numId w:val="10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Все документы подаются в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электронном виде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в установленный срок и исключительно через указанную форму.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Важно: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заявки, направленные по электронной почте или через иные каналы,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не принимаются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4.2. Обязательные документы (в одном PDF-файле)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lastRenderedPageBreak/>
        <w:t>PDF-файл должен включать в себя следующие структурированные разделы:</w:t>
      </w:r>
    </w:p>
    <w:p w:rsidR="006F5204" w:rsidRPr="006F5204" w:rsidRDefault="006F5204" w:rsidP="006F5204">
      <w:pPr>
        <w:numPr>
          <w:ilvl w:val="0"/>
          <w:numId w:val="11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Форма заявки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включающая: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Название самоорганизации;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ФИО лидера (заявителя);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Контактные данные (телефон, </w:t>
      </w:r>
      <w:proofErr w:type="spellStart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email</w:t>
      </w:r>
      <w:proofErr w:type="spellEnd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);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Населённый пункт, регион.</w:t>
      </w:r>
    </w:p>
    <w:p w:rsidR="006F5204" w:rsidRPr="006F5204" w:rsidRDefault="006F5204" w:rsidP="006F5204">
      <w:pPr>
        <w:numPr>
          <w:ilvl w:val="0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Описание самоорганизации и проекта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(1–2 страницы):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Миссия, цели и принципы работы;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История создания, структура, участники;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Описание текущей деятельности (форматы, партнёрства, аудитория);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Ключевые реализованные проекты за последний год (или более);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Обоснование текущих критически важных нужд (например: аренда, закупка оборудования, расходы на материалы, коммунальные платежи);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Аргументация, почему без финансовой поддержки дальнейшая работа будет невозможна или существенно затруднена.</w:t>
      </w:r>
    </w:p>
    <w:p w:rsidR="006F5204" w:rsidRPr="006F5204" w:rsidRDefault="006F5204" w:rsidP="006F5204">
      <w:pPr>
        <w:numPr>
          <w:ilvl w:val="0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План деятельности на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полгода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включая: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Заявленные проекты/форматы;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Планируемую аудиторию;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Прогнозируемые источники дополнительного финансирования (если имеются);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Цели в области развития устойчивости или предпринимательства.</w:t>
      </w:r>
    </w:p>
    <w:p w:rsidR="006F5204" w:rsidRPr="006F5204" w:rsidRDefault="006F5204" w:rsidP="006F5204">
      <w:pPr>
        <w:numPr>
          <w:ilvl w:val="0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Смета расходов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Детализированная таблица с указанием статей расходов, сумм, единиц измерения, сроков;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Краткое пояснение к каждой статье — почему она важна для функционирования.</w:t>
      </w:r>
    </w:p>
    <w:p w:rsidR="006F5204" w:rsidRPr="006F5204" w:rsidRDefault="006F5204" w:rsidP="006F5204">
      <w:pPr>
        <w:numPr>
          <w:ilvl w:val="0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Резюме (CV) лидера самоорганизации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Образование и профессиональный опыт;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Участие в культурных инициативах и проектах;</w:t>
      </w:r>
    </w:p>
    <w:p w:rsidR="006F5204" w:rsidRPr="006F5204" w:rsidRDefault="006F5204" w:rsidP="006F5204">
      <w:pPr>
        <w:numPr>
          <w:ilvl w:val="0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Портфолио самоорганизации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(до 10 страниц или через ссылки):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Фотографии, скриншоты, описания мероприятий;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Ссылки на сайт, </w:t>
      </w:r>
      <w:proofErr w:type="spellStart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соцсети</w:t>
      </w:r>
      <w:proofErr w:type="spellEnd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публикации в СМИ;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Документ может быть оформлен в виде презентации (PDF).</w:t>
      </w:r>
    </w:p>
    <w:p w:rsidR="006F5204" w:rsidRPr="006F5204" w:rsidRDefault="006F5204" w:rsidP="006F5204">
      <w:pPr>
        <w:numPr>
          <w:ilvl w:val="0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(При наличии)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подтверждающие документы:</w:t>
      </w:r>
    </w:p>
    <w:p w:rsidR="006F5204" w:rsidRPr="006F5204" w:rsidRDefault="006F5204" w:rsidP="006F5204">
      <w:pPr>
        <w:numPr>
          <w:ilvl w:val="1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Копии договоров аренды, счетов, коммерческих предложений, актов;</w:t>
      </w:r>
    </w:p>
    <w:p w:rsidR="006F5204" w:rsidRPr="006F5204" w:rsidRDefault="006F5204" w:rsidP="006F5204">
      <w:pPr>
        <w:numPr>
          <w:ilvl w:val="1"/>
          <w:numId w:val="11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Это не является обязательным требованием, но усиливает обоснованность сметы.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4.3. Язык подачи заявки</w:t>
      </w:r>
    </w:p>
    <w:p w:rsidR="006F5204" w:rsidRPr="006F5204" w:rsidRDefault="006F5204" w:rsidP="006F5204">
      <w:pPr>
        <w:numPr>
          <w:ilvl w:val="0"/>
          <w:numId w:val="12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Все материалы подаются на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русском языке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6F5204" w:rsidRPr="006F5204" w:rsidRDefault="006F5204" w:rsidP="006F5204">
      <w:pPr>
        <w:numPr>
          <w:ilvl w:val="0"/>
          <w:numId w:val="12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При наличии иностранных текстов (например, публикаций) допускаются ссылки, но ключевая информация должна быть изложена по-русски.</w:t>
      </w:r>
      <w:bookmarkStart w:id="0" w:name="_GoBack"/>
      <w:bookmarkEnd w:id="0"/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4.4. Сроки подачи заявок</w:t>
      </w:r>
    </w:p>
    <w:p w:rsidR="006F5204" w:rsidRPr="006F5204" w:rsidRDefault="006F5204" w:rsidP="006F5204">
      <w:pPr>
        <w:numPr>
          <w:ilvl w:val="0"/>
          <w:numId w:val="13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Прием заявок осуществляется в период: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2 августа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по 31 августа 2025 года (включительно)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6F5204" w:rsidRPr="006F5204" w:rsidRDefault="006F5204" w:rsidP="006F5204">
      <w:pPr>
        <w:numPr>
          <w:ilvl w:val="0"/>
          <w:numId w:val="13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Крайний срок —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до 23:59 (московское время) 31 августа 2025 года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6F5204" w:rsidRPr="006F5204" w:rsidRDefault="006F5204" w:rsidP="006F5204">
      <w:pPr>
        <w:numPr>
          <w:ilvl w:val="0"/>
          <w:numId w:val="13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Заявки, поданные позже указанного срока,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не принимаются к рассмотрению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вне зависимости от причин задержки.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4.5. Формальная проверка заявки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После получения заявки Организатор производит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первичную проверку на соответствие формальным требованиям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</w:t>
      </w:r>
    </w:p>
    <w:p w:rsidR="006F5204" w:rsidRPr="006F5204" w:rsidRDefault="006F5204" w:rsidP="006F5204">
      <w:pPr>
        <w:numPr>
          <w:ilvl w:val="0"/>
          <w:numId w:val="14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наличие всех разделов в составе PDF-файла;</w:t>
      </w:r>
    </w:p>
    <w:p w:rsidR="006F5204" w:rsidRPr="006F5204" w:rsidRDefault="006F5204" w:rsidP="006F5204">
      <w:pPr>
        <w:numPr>
          <w:ilvl w:val="0"/>
          <w:numId w:val="14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соблюдение требований по языку, формату подачи и срокам;</w:t>
      </w:r>
    </w:p>
    <w:p w:rsidR="006F5204" w:rsidRPr="006F5204" w:rsidRDefault="006F5204" w:rsidP="006F5204">
      <w:pPr>
        <w:numPr>
          <w:ilvl w:val="0"/>
          <w:numId w:val="14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читаемость и техническая корректность файлов.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lastRenderedPageBreak/>
        <w:t>Важно: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заявки, не соответствующие формальным требованиям,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автоматически отклоняются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без передачи на экспертную оценку и без возможности доработки после истечения срока подачи.</w:t>
      </w:r>
    </w:p>
    <w:p w:rsidR="006F5204" w:rsidRPr="006F5204" w:rsidRDefault="006F5204" w:rsidP="006F5204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5. Критерии отбора победителей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Отбор победителей осуществляется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Жюри Конкурса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на основе комплексной экспертной оценки всех заявок, допущенных к рассмотрению (см. п. 4.5 настоящего Положения). Каждая заявка рассматривается по следующим ключевым критериям: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5.1. Устойчивость и долгосрочность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br/>
      </w:r>
      <w:r w:rsidRPr="006F520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(максимум: 10 баллов)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Оценивается способность самоорганизации:</w:t>
      </w:r>
    </w:p>
    <w:p w:rsidR="006F5204" w:rsidRPr="006F5204" w:rsidRDefault="006F5204" w:rsidP="006F5204">
      <w:pPr>
        <w:numPr>
          <w:ilvl w:val="0"/>
          <w:numId w:val="15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Продолжать и развивать деятельность после окончания срока финансирования;</w:t>
      </w:r>
    </w:p>
    <w:p w:rsidR="006F5204" w:rsidRPr="006F5204" w:rsidRDefault="006F5204" w:rsidP="006F5204">
      <w:pPr>
        <w:numPr>
          <w:ilvl w:val="0"/>
          <w:numId w:val="15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Демонстрировать наличие стабильной команды, партнёрств, регулярной активности;</w:t>
      </w:r>
    </w:p>
    <w:p w:rsidR="006F5204" w:rsidRPr="006F5204" w:rsidRDefault="006F5204" w:rsidP="006F5204">
      <w:pPr>
        <w:numPr>
          <w:ilvl w:val="0"/>
          <w:numId w:val="15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Подтверждать свою устойчивость предыдущими результатами — через описания проектов, регулярность мероприятий, отзывы, публикации.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Высший балл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получают инициативы, демонстрирующие комплексный подход к устойчивому развитию и уже зарекомендовавшие себя в профессиональной среде.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5.2. Практическая значимость запроса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br/>
      </w:r>
      <w:r w:rsidRPr="006F520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(максимум: 10 баллов)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Оценивается:</w:t>
      </w:r>
    </w:p>
    <w:p w:rsidR="006F5204" w:rsidRPr="006F5204" w:rsidRDefault="006F5204" w:rsidP="006F5204">
      <w:pPr>
        <w:numPr>
          <w:ilvl w:val="0"/>
          <w:numId w:val="16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Насколько конкретны, </w:t>
      </w:r>
      <w:proofErr w:type="spellStart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обоснованны</w:t>
      </w:r>
      <w:proofErr w:type="spellEnd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жизненно необходимы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заявленные нужды для функционирования самоорганизации;</w:t>
      </w:r>
    </w:p>
    <w:p w:rsidR="006F5204" w:rsidRPr="006F5204" w:rsidRDefault="006F5204" w:rsidP="006F5204">
      <w:pPr>
        <w:numPr>
          <w:ilvl w:val="0"/>
          <w:numId w:val="1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Прозрачность и адекватность заявленного бюджета (детализация, соотношение затрат и задач);</w:t>
      </w:r>
    </w:p>
    <w:p w:rsidR="006F5204" w:rsidRPr="006F5204" w:rsidRDefault="006F5204" w:rsidP="006F5204">
      <w:pPr>
        <w:numPr>
          <w:ilvl w:val="0"/>
          <w:numId w:val="1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Аргументация: почему без данной поддержки деятельность будет поставлена под угрозу;</w:t>
      </w:r>
    </w:p>
    <w:p w:rsidR="006F5204" w:rsidRPr="006F5204" w:rsidRDefault="006F5204" w:rsidP="006F5204">
      <w:pPr>
        <w:numPr>
          <w:ilvl w:val="0"/>
          <w:numId w:val="16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Связь между описанием самоорганизации и запрашиваемыми средствами.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Высший балл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получают заявки, в которых чётко прослеживается логика «цель → действия → нужды → результат», и каждая статья расходов обоснована в контексте стратегического развития.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5.3. Предпринимательский потенциал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br/>
      </w:r>
      <w:r w:rsidRPr="006F520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(максимум: 10 баллов)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Оценивается наличие:</w:t>
      </w:r>
    </w:p>
    <w:p w:rsidR="006F5204" w:rsidRPr="006F5204" w:rsidRDefault="006F5204" w:rsidP="006F5204">
      <w:pPr>
        <w:numPr>
          <w:ilvl w:val="0"/>
          <w:numId w:val="17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Признаков предпринимательского мышления у команды (инициативность, ответственность, умение планировать и развивать);</w:t>
      </w:r>
    </w:p>
    <w:p w:rsidR="006F5204" w:rsidRPr="006F5204" w:rsidRDefault="006F5204" w:rsidP="006F5204">
      <w:pPr>
        <w:numPr>
          <w:ilvl w:val="0"/>
          <w:numId w:val="17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Намерений и стратегий по переходу от </w:t>
      </w:r>
      <w:proofErr w:type="spellStart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грантовой</w:t>
      </w:r>
      <w:proofErr w:type="spellEnd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модели к более автономной;</w:t>
      </w:r>
    </w:p>
    <w:p w:rsidR="006F5204" w:rsidRPr="006F5204" w:rsidRDefault="006F5204" w:rsidP="006F5204">
      <w:pPr>
        <w:numPr>
          <w:ilvl w:val="0"/>
          <w:numId w:val="17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Гибкости и способности адаптироваться к изменяющимся условиям культурного рынка.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Высший балл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получают заявки, в которых предпринимательская составляющая интегрирована в художественную деятельность, без ущерба содержанию.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5.4. Художественная и культурная значимость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br/>
      </w:r>
      <w:r w:rsidRPr="006F520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(максимум: 10 баллов)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Оценивается:</w:t>
      </w:r>
    </w:p>
    <w:p w:rsidR="006F5204" w:rsidRPr="006F5204" w:rsidRDefault="006F5204" w:rsidP="006F5204">
      <w:pPr>
        <w:numPr>
          <w:ilvl w:val="0"/>
          <w:numId w:val="18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Уровень художественного качества текущих и реализованных проектов;</w:t>
      </w:r>
    </w:p>
    <w:p w:rsidR="006F5204" w:rsidRPr="006F5204" w:rsidRDefault="006F5204" w:rsidP="006F5204">
      <w:pPr>
        <w:numPr>
          <w:ilvl w:val="0"/>
          <w:numId w:val="18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Актуальность и оригинальность программных тем;</w:t>
      </w:r>
    </w:p>
    <w:p w:rsidR="006F5204" w:rsidRPr="006F5204" w:rsidRDefault="006F5204" w:rsidP="006F5204">
      <w:pPr>
        <w:numPr>
          <w:ilvl w:val="0"/>
          <w:numId w:val="18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lastRenderedPageBreak/>
        <w:t xml:space="preserve">Социальная и культурная значимость работы (влияние на сообщество, локальный контекст, </w:t>
      </w:r>
      <w:proofErr w:type="spellStart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междисциплинарность</w:t>
      </w:r>
      <w:proofErr w:type="spellEnd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инклюзия и пр.);</w:t>
      </w:r>
    </w:p>
    <w:p w:rsidR="006F5204" w:rsidRPr="006F5204" w:rsidRDefault="006F5204" w:rsidP="006F5204">
      <w:pPr>
        <w:numPr>
          <w:ilvl w:val="0"/>
          <w:numId w:val="18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Профессионализм команды (опыт, признание, участие в профессиональных инициативах);</w:t>
      </w:r>
    </w:p>
    <w:p w:rsidR="006F5204" w:rsidRPr="006F5204" w:rsidRDefault="006F5204" w:rsidP="006F5204">
      <w:pPr>
        <w:numPr>
          <w:ilvl w:val="0"/>
          <w:numId w:val="18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Качество и убедительность портфолио (визуальные материалы, документация, отзывы, ссылки).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Высший балл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получают инициативы с сильной программой, культурным влиянием и демонстрирующие вклад в развитие локального/регионального художественного контекста.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Итоговая оценка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заявки рассчитывается как сумма баллов по всем критериям (максимум: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40 баллов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).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В случае равенства баллов приоритет отдаётся заявке с более высокой оценкой по критерию 5.2 (</w:t>
      </w:r>
      <w:r w:rsidRPr="006F520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практическая значимость запроса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).</w:t>
      </w:r>
    </w:p>
    <w:p w:rsidR="006F5204" w:rsidRPr="006F5204" w:rsidRDefault="006F5204" w:rsidP="006F5204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6. Жюри и процедура отбора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6.1. Формирование Жюри</w:t>
      </w:r>
    </w:p>
    <w:p w:rsidR="006F5204" w:rsidRPr="006F5204" w:rsidRDefault="006F5204" w:rsidP="006F5204">
      <w:pPr>
        <w:numPr>
          <w:ilvl w:val="0"/>
          <w:numId w:val="19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Жюри формируется Организатором Конкурса из числа признанных специалистов в области:</w:t>
      </w:r>
    </w:p>
    <w:p w:rsidR="006F5204" w:rsidRPr="006F5204" w:rsidRDefault="006F5204" w:rsidP="006F5204">
      <w:pPr>
        <w:numPr>
          <w:ilvl w:val="1"/>
          <w:numId w:val="19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современного искусства (художники, кураторы, исследователи),</w:t>
      </w:r>
    </w:p>
    <w:p w:rsidR="006F5204" w:rsidRPr="006F5204" w:rsidRDefault="006F5204" w:rsidP="006F5204">
      <w:pPr>
        <w:numPr>
          <w:ilvl w:val="1"/>
          <w:numId w:val="19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культурного менеджмента и управления проектами,</w:t>
      </w:r>
    </w:p>
    <w:p w:rsidR="006F5204" w:rsidRPr="006F5204" w:rsidRDefault="006F5204" w:rsidP="006F5204">
      <w:pPr>
        <w:numPr>
          <w:ilvl w:val="1"/>
          <w:numId w:val="19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творческого предпринимательства и институционального развития.</w:t>
      </w:r>
    </w:p>
    <w:p w:rsidR="006F5204" w:rsidRPr="006F5204" w:rsidRDefault="006F5204" w:rsidP="006F5204">
      <w:pPr>
        <w:numPr>
          <w:ilvl w:val="0"/>
          <w:numId w:val="19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Состав Жюри утверждается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внутренним распорядительным актом Организатора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(например, приказом или протоколом).</w:t>
      </w:r>
    </w:p>
    <w:p w:rsidR="006F5204" w:rsidRPr="006F5204" w:rsidRDefault="006F5204" w:rsidP="006F5204">
      <w:pPr>
        <w:numPr>
          <w:ilvl w:val="0"/>
          <w:numId w:val="19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 состав Жюри может входить от 3 до 7 экспертов, включая приглашённых внешних специалистов.</w:t>
      </w:r>
    </w:p>
    <w:p w:rsidR="006F5204" w:rsidRPr="006F5204" w:rsidRDefault="006F5204" w:rsidP="006F5204">
      <w:pPr>
        <w:numPr>
          <w:ilvl w:val="0"/>
          <w:numId w:val="19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Участие в работе Жюри оформляется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соглашением о неразглашении и независимой оценке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6.2. Этические принципы работы Жюри</w:t>
      </w:r>
    </w:p>
    <w:p w:rsidR="006F5204" w:rsidRPr="006F5204" w:rsidRDefault="006F5204" w:rsidP="006F5204">
      <w:pPr>
        <w:numPr>
          <w:ilvl w:val="0"/>
          <w:numId w:val="20"/>
        </w:numPr>
        <w:spacing w:before="24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Все члены Жюри обязуются:</w:t>
      </w:r>
    </w:p>
    <w:p w:rsidR="006F5204" w:rsidRPr="006F5204" w:rsidRDefault="006F5204" w:rsidP="006F5204">
      <w:pPr>
        <w:numPr>
          <w:ilvl w:val="1"/>
          <w:numId w:val="20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Действовать беспристрастно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основываясь исключительно на содержании заявок и представленных документах;</w:t>
      </w:r>
    </w:p>
    <w:p w:rsidR="006F5204" w:rsidRPr="006F5204" w:rsidRDefault="006F5204" w:rsidP="006F5204">
      <w:pPr>
        <w:numPr>
          <w:ilvl w:val="1"/>
          <w:numId w:val="20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Воздерживаться от оценки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если они находятся в прямом или потенциальном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конфликте интересов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с участником (родственные, трудовые, партнёрские или иные зависимости);</w:t>
      </w:r>
    </w:p>
    <w:p w:rsidR="006F5204" w:rsidRPr="006F5204" w:rsidRDefault="006F5204" w:rsidP="006F5204">
      <w:pPr>
        <w:numPr>
          <w:ilvl w:val="1"/>
          <w:numId w:val="20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Сообщать Организатору о возможных пересечениях с участниками до начала работы;</w:t>
      </w:r>
    </w:p>
    <w:p w:rsidR="006F5204" w:rsidRPr="006F5204" w:rsidRDefault="006F5204" w:rsidP="006F5204">
      <w:pPr>
        <w:numPr>
          <w:ilvl w:val="1"/>
          <w:numId w:val="20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Не разглашать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информацию, полученную в ходе оценки заявок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6F5204" w:rsidRPr="006F5204" w:rsidRDefault="006F5204" w:rsidP="006F5204">
      <w:pPr>
        <w:numPr>
          <w:ilvl w:val="0"/>
          <w:numId w:val="20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В случае выявления конфликта интересов, член Жюри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отстраняется от рассмотрения конкретной заявки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6.3. Процедура оценки и отбора Победителей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Оценка проходит в несколько последовательных этапов:</w:t>
      </w:r>
    </w:p>
    <w:p w:rsidR="006F5204" w:rsidRPr="006F5204" w:rsidRDefault="006F5204" w:rsidP="006F5204">
      <w:pPr>
        <w:numPr>
          <w:ilvl w:val="0"/>
          <w:numId w:val="21"/>
        </w:numPr>
        <w:spacing w:before="24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Предварительный отбор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</w:t>
      </w:r>
    </w:p>
    <w:p w:rsidR="006F5204" w:rsidRPr="006F5204" w:rsidRDefault="006F5204" w:rsidP="006F5204">
      <w:pPr>
        <w:numPr>
          <w:ilvl w:val="1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Секретариат конкурса проверяет формальную полноту заявок (см. п. 4.5);</w:t>
      </w:r>
    </w:p>
    <w:p w:rsidR="006F5204" w:rsidRPr="006F5204" w:rsidRDefault="006F5204" w:rsidP="006F5204">
      <w:pPr>
        <w:numPr>
          <w:ilvl w:val="1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Только допущенные заявки передаются членам Жюри.</w:t>
      </w:r>
    </w:p>
    <w:p w:rsidR="006F5204" w:rsidRPr="006F5204" w:rsidRDefault="006F5204" w:rsidP="006F5204">
      <w:pPr>
        <w:numPr>
          <w:ilvl w:val="0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Индивидуальная экспертная оценка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</w:t>
      </w:r>
    </w:p>
    <w:p w:rsidR="006F5204" w:rsidRPr="006F5204" w:rsidRDefault="006F5204" w:rsidP="006F5204">
      <w:pPr>
        <w:numPr>
          <w:ilvl w:val="1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Каждый член Жюри оценивает заявки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независимо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по критериям, указанным в разделе 5;</w:t>
      </w:r>
    </w:p>
    <w:p w:rsidR="006F5204" w:rsidRPr="006F5204" w:rsidRDefault="006F5204" w:rsidP="006F5204">
      <w:pPr>
        <w:numPr>
          <w:ilvl w:val="1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Оценки фиксируются в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таблицах балльной оценки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сопровождаются комментариями.</w:t>
      </w:r>
    </w:p>
    <w:p w:rsidR="006F5204" w:rsidRPr="006F5204" w:rsidRDefault="006F5204" w:rsidP="006F5204">
      <w:pPr>
        <w:numPr>
          <w:ilvl w:val="0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Коллективное обсуждение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</w:t>
      </w:r>
    </w:p>
    <w:p w:rsidR="006F5204" w:rsidRPr="006F5204" w:rsidRDefault="006F5204" w:rsidP="006F5204">
      <w:pPr>
        <w:numPr>
          <w:ilvl w:val="1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lastRenderedPageBreak/>
        <w:t xml:space="preserve">После завершения индивидуальной оценки проходит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общее заседание Жюри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(в очной или дистанционной форме);</w:t>
      </w:r>
    </w:p>
    <w:p w:rsidR="006F5204" w:rsidRPr="006F5204" w:rsidRDefault="006F5204" w:rsidP="006F5204">
      <w:pPr>
        <w:numPr>
          <w:ilvl w:val="1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Обсуждаются </w:t>
      </w:r>
      <w:proofErr w:type="spellStart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высокооценённые</w:t>
      </w:r>
      <w:proofErr w:type="spellEnd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заявки, рассматриваются расхождения в баллах;</w:t>
      </w:r>
    </w:p>
    <w:p w:rsidR="006F5204" w:rsidRPr="006F5204" w:rsidRDefault="006F5204" w:rsidP="006F5204">
      <w:pPr>
        <w:numPr>
          <w:ilvl w:val="1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Составляется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рейтинговый список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с итоговыми баллами.</w:t>
      </w:r>
    </w:p>
    <w:p w:rsidR="006F5204" w:rsidRPr="006F5204" w:rsidRDefault="006F5204" w:rsidP="006F5204">
      <w:pPr>
        <w:numPr>
          <w:ilvl w:val="0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Определение победителей и резервного списка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</w:t>
      </w:r>
    </w:p>
    <w:p w:rsidR="006F5204" w:rsidRPr="006F5204" w:rsidRDefault="006F5204" w:rsidP="006F5204">
      <w:pPr>
        <w:numPr>
          <w:ilvl w:val="1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Победители определяются по итоговому рейтингу и в соответствии с бюджетом Конкурса;</w:t>
      </w:r>
    </w:p>
    <w:p w:rsidR="006F5204" w:rsidRPr="006F5204" w:rsidRDefault="006F5204" w:rsidP="006F5204">
      <w:pPr>
        <w:numPr>
          <w:ilvl w:val="1"/>
          <w:numId w:val="21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Может быть сформирован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резервный список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на случай отказа или </w:t>
      </w:r>
      <w:proofErr w:type="spellStart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недоподачи</w:t>
      </w:r>
      <w:proofErr w:type="spellEnd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документов со стороны финалистов.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6.4. Принятие решений и публикация результатов</w:t>
      </w:r>
    </w:p>
    <w:p w:rsidR="006F5204" w:rsidRPr="006F5204" w:rsidRDefault="006F5204" w:rsidP="006F5204">
      <w:pPr>
        <w:numPr>
          <w:ilvl w:val="0"/>
          <w:numId w:val="22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Решения Жюри являются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окончательными и не подлежат обжалованию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6F5204" w:rsidRPr="006F5204" w:rsidRDefault="006F5204" w:rsidP="006F5204">
      <w:pPr>
        <w:numPr>
          <w:ilvl w:val="0"/>
          <w:numId w:val="2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Организатор обязуется опубликовать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список Победителей и краткие итоги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на официальном сайте Конкурса </w:t>
      </w:r>
      <w:hyperlink r:id="rId6" w:history="1">
        <w:r w:rsidRPr="006F5204"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  <w:lang w:eastAsia="ru-RU"/>
          </w:rPr>
          <w:t>https://verklov.ru</w:t>
        </w:r>
      </w:hyperlink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не позднее 15 сентября 2025 года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6F5204" w:rsidRPr="006F5204" w:rsidRDefault="006F5204" w:rsidP="006F5204">
      <w:pPr>
        <w:numPr>
          <w:ilvl w:val="0"/>
          <w:numId w:val="22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Победители также получают уведомление по электронной почте с инструкциями о дальнейших действиях.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6.5. Обратная связь участникам</w:t>
      </w:r>
    </w:p>
    <w:p w:rsidR="006F5204" w:rsidRPr="006F5204" w:rsidRDefault="006F5204" w:rsidP="006F5204">
      <w:pPr>
        <w:numPr>
          <w:ilvl w:val="0"/>
          <w:numId w:val="23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 письменному запросу участник может получить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общее уведомление о недостаточности баллов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;</w:t>
      </w:r>
    </w:p>
    <w:p w:rsidR="006F5204" w:rsidRPr="006F5204" w:rsidRDefault="006F5204" w:rsidP="006F5204">
      <w:pPr>
        <w:numPr>
          <w:ilvl w:val="0"/>
          <w:numId w:val="23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Конкретные баллы и экспертные комментарии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предоставляются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по усмотрению Организатора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в зависимости от объема запросов и конфиденциальности сессий Жюри;</w:t>
      </w:r>
    </w:p>
    <w:p w:rsidR="006F5204" w:rsidRPr="006F5204" w:rsidRDefault="006F5204" w:rsidP="006F5204">
      <w:pPr>
        <w:numPr>
          <w:ilvl w:val="0"/>
          <w:numId w:val="23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Детали обсуждения на заседаниях Жюри, включая фамилии экспертов и их высказывания,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не разглашаются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6F5204" w:rsidRPr="006F5204" w:rsidRDefault="006F5204" w:rsidP="006F5204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7. Порядок предоставления поддержки и обязательства Получателя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7.1. Основание для получения поддержки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Победитель Конкурса (далее —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Получатель поддержки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) получает право на предоставление финансовой помощи в объеме,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не превышающем сумму, одобренную по итогам экспертной оценки и утвержденной сметы расходов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Финансовая поддержка предоставляется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на безвозмездной и целевой основе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 оформляется договором между Организатором и Получателем.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7.2. Действия Получателя для оформления поддержки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Для получения средств Получатель обязан в течение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не более 5 (пяти) рабочих дней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с момента получения уведомления о победе:</w:t>
      </w:r>
    </w:p>
    <w:p w:rsidR="006F5204" w:rsidRPr="006F5204" w:rsidRDefault="006F5204" w:rsidP="006F5204">
      <w:pPr>
        <w:numPr>
          <w:ilvl w:val="0"/>
          <w:numId w:val="24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Предоставить реквизиты для перевода средств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в зависимости от юридического статуса:</w:t>
      </w:r>
    </w:p>
    <w:p w:rsidR="006F5204" w:rsidRPr="006F5204" w:rsidRDefault="006F5204" w:rsidP="006F5204">
      <w:pPr>
        <w:numPr>
          <w:ilvl w:val="1"/>
          <w:numId w:val="24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Реквизиты юридического лица, от имени которого действовала самоорганизация;</w:t>
      </w:r>
    </w:p>
    <w:p w:rsidR="006F5204" w:rsidRPr="006F5204" w:rsidRDefault="006F5204" w:rsidP="006F5204">
      <w:pPr>
        <w:numPr>
          <w:ilvl w:val="1"/>
          <w:numId w:val="24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Реквизиты индивидуального предпринимателя — если лидер зарегистрирован как ИП;</w:t>
      </w:r>
    </w:p>
    <w:p w:rsidR="006F5204" w:rsidRPr="006F5204" w:rsidRDefault="006F5204" w:rsidP="006F5204">
      <w:pPr>
        <w:numPr>
          <w:ilvl w:val="1"/>
          <w:numId w:val="24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Реквизиты физического лица — лидера самоорганизации,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если иное невозможно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(с указанием причины в сопроводительном письме).</w:t>
      </w:r>
    </w:p>
    <w:p w:rsidR="006F5204" w:rsidRPr="006F5204" w:rsidRDefault="006F5204" w:rsidP="006F5204">
      <w:pPr>
        <w:numPr>
          <w:ilvl w:val="0"/>
          <w:numId w:val="24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Подписать договор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</w:t>
      </w:r>
    </w:p>
    <w:p w:rsidR="006F5204" w:rsidRPr="006F5204" w:rsidRDefault="006F5204" w:rsidP="006F5204">
      <w:pPr>
        <w:numPr>
          <w:ilvl w:val="1"/>
          <w:numId w:val="24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как правило, это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договор о предоставлении благотворительного пожертвования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;</w:t>
      </w:r>
    </w:p>
    <w:p w:rsidR="006F5204" w:rsidRPr="006F5204" w:rsidRDefault="006F5204" w:rsidP="006F5204">
      <w:pPr>
        <w:numPr>
          <w:ilvl w:val="1"/>
          <w:numId w:val="24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 решению Организатора может использоваться другая правовая форма (например, </w:t>
      </w:r>
      <w:proofErr w:type="spellStart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грантовое</w:t>
      </w:r>
      <w:proofErr w:type="spellEnd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соглашение или договор целевого финансирования);</w:t>
      </w:r>
    </w:p>
    <w:p w:rsidR="006F5204" w:rsidRPr="006F5204" w:rsidRDefault="006F5204" w:rsidP="006F5204">
      <w:pPr>
        <w:numPr>
          <w:ilvl w:val="1"/>
          <w:numId w:val="24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все условия использования средств, отчетности и ответственности прописываются в договоре.</w:t>
      </w:r>
    </w:p>
    <w:p w:rsidR="006F5204" w:rsidRPr="006F5204" w:rsidRDefault="006F5204" w:rsidP="006F5204">
      <w:pPr>
        <w:numPr>
          <w:ilvl w:val="0"/>
          <w:numId w:val="24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Оформить согласие на обработку персональных данных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если оно не было подписано ранее (см. Приложение).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lastRenderedPageBreak/>
        <w:t>7.3. Перечисление средств</w:t>
      </w:r>
    </w:p>
    <w:p w:rsidR="006F5204" w:rsidRPr="006F5204" w:rsidRDefault="006F5204" w:rsidP="006F5204">
      <w:pPr>
        <w:numPr>
          <w:ilvl w:val="0"/>
          <w:numId w:val="25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Финансовые средства перечисляются Организатором на указанные реквизиты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в течение 15 (пятнадцати) рабочих дней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после:</w:t>
      </w:r>
    </w:p>
    <w:p w:rsidR="006F5204" w:rsidRPr="006F5204" w:rsidRDefault="006F5204" w:rsidP="006F5204">
      <w:pPr>
        <w:numPr>
          <w:ilvl w:val="1"/>
          <w:numId w:val="25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подписания Договора с Получателем;</w:t>
      </w:r>
    </w:p>
    <w:p w:rsidR="006F5204" w:rsidRPr="006F5204" w:rsidRDefault="006F5204" w:rsidP="006F5204">
      <w:pPr>
        <w:numPr>
          <w:ilvl w:val="1"/>
          <w:numId w:val="25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предоставления корректных платежных реквизитов.</w:t>
      </w:r>
    </w:p>
    <w:p w:rsidR="006F5204" w:rsidRPr="006F5204" w:rsidRDefault="006F5204" w:rsidP="006F5204">
      <w:pPr>
        <w:numPr>
          <w:ilvl w:val="0"/>
          <w:numId w:val="25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 случае выявления ошибок или неполноты в документах Организатор вправе приостановить перечисление до их устранения.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7.4. Обязательства Получателя поддержки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Получатель обязуется:</w:t>
      </w:r>
    </w:p>
    <w:p w:rsidR="006F5204" w:rsidRPr="006F5204" w:rsidRDefault="006F5204" w:rsidP="006F5204">
      <w:pPr>
        <w:numPr>
          <w:ilvl w:val="0"/>
          <w:numId w:val="26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Целевое использование средств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</w:t>
      </w:r>
    </w:p>
    <w:p w:rsidR="006F5204" w:rsidRPr="006F5204" w:rsidRDefault="006F5204" w:rsidP="006F5204">
      <w:pPr>
        <w:numPr>
          <w:ilvl w:val="1"/>
          <w:numId w:val="2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Средства могут быть потрачены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только по статьям, указанным в одобренной смете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;</w:t>
      </w:r>
    </w:p>
    <w:p w:rsidR="006F5204" w:rsidRPr="006F5204" w:rsidRDefault="006F5204" w:rsidP="006F5204">
      <w:pPr>
        <w:numPr>
          <w:ilvl w:val="1"/>
          <w:numId w:val="2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Допускается перераспределение не более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10% от общего объема средств между статьями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без дополнительного согласования;</w:t>
      </w:r>
    </w:p>
    <w:p w:rsidR="006F5204" w:rsidRPr="006F5204" w:rsidRDefault="006F5204" w:rsidP="006F5204">
      <w:pPr>
        <w:numPr>
          <w:ilvl w:val="1"/>
          <w:numId w:val="2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Все изменения сверх этого предела должны быть согласованы с Организатором в письменной форме.</w:t>
      </w:r>
    </w:p>
    <w:p w:rsidR="006F5204" w:rsidRPr="006F5204" w:rsidRDefault="006F5204" w:rsidP="006F5204">
      <w:pPr>
        <w:numPr>
          <w:ilvl w:val="0"/>
          <w:numId w:val="2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Финансовая отчетность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</w:t>
      </w:r>
    </w:p>
    <w:p w:rsidR="006F5204" w:rsidRPr="006F5204" w:rsidRDefault="006F5204" w:rsidP="006F5204">
      <w:pPr>
        <w:numPr>
          <w:ilvl w:val="1"/>
          <w:numId w:val="2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В течение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1 (одного) месяца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после завершения использования средств, либо по запросу Организатора — предоставить отчет, включающий:</w:t>
      </w:r>
    </w:p>
    <w:p w:rsidR="006F5204" w:rsidRPr="006F5204" w:rsidRDefault="006F5204" w:rsidP="006F5204">
      <w:pPr>
        <w:numPr>
          <w:ilvl w:val="2"/>
          <w:numId w:val="2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сканы чеков, договоров, актов, счетов-фактур и других подтверждающих документов;</w:t>
      </w:r>
    </w:p>
    <w:p w:rsidR="006F5204" w:rsidRPr="006F5204" w:rsidRDefault="006F5204" w:rsidP="006F5204">
      <w:pPr>
        <w:numPr>
          <w:ilvl w:val="2"/>
          <w:numId w:val="2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краткое текстовое пояснение по каждой статье расходов (в свободной форме или по шаблону).</w:t>
      </w:r>
    </w:p>
    <w:p w:rsidR="006F5204" w:rsidRPr="006F5204" w:rsidRDefault="006F5204" w:rsidP="006F5204">
      <w:pPr>
        <w:numPr>
          <w:ilvl w:val="0"/>
          <w:numId w:val="2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Коммуникационная активность и публичность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</w:t>
      </w:r>
    </w:p>
    <w:p w:rsidR="006F5204" w:rsidRPr="006F5204" w:rsidRDefault="006F5204" w:rsidP="006F5204">
      <w:pPr>
        <w:numPr>
          <w:ilvl w:val="1"/>
          <w:numId w:val="2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Подписаться и сохранять подписку на официальные аккаунты VERKLOV.ДОМ в социальных сетях (VK, </w:t>
      </w:r>
      <w:proofErr w:type="spellStart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Telegram</w:t>
      </w:r>
      <w:proofErr w:type="spellEnd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 др., указанные в инструкции);</w:t>
      </w:r>
    </w:p>
    <w:p w:rsidR="006F5204" w:rsidRPr="006F5204" w:rsidRDefault="006F5204" w:rsidP="006F5204">
      <w:pPr>
        <w:numPr>
          <w:ilvl w:val="1"/>
          <w:numId w:val="2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Подготовить пост о получении поддержки и деятельности самоорганизации:</w:t>
      </w:r>
    </w:p>
    <w:p w:rsidR="006F5204" w:rsidRPr="006F5204" w:rsidRDefault="006F5204" w:rsidP="006F5204">
      <w:pPr>
        <w:numPr>
          <w:ilvl w:val="2"/>
          <w:numId w:val="2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Срок —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в течение 1 месяца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после получения средств (или завершения этапа, на который они выделены);</w:t>
      </w:r>
    </w:p>
    <w:p w:rsidR="006F5204" w:rsidRPr="006F5204" w:rsidRDefault="006F5204" w:rsidP="006F5204">
      <w:pPr>
        <w:numPr>
          <w:ilvl w:val="2"/>
          <w:numId w:val="2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Формат — согласовывается с Организатором (объем, фото, ссылки);</w:t>
      </w:r>
    </w:p>
    <w:p w:rsidR="006F5204" w:rsidRPr="006F5204" w:rsidRDefault="006F5204" w:rsidP="006F5204">
      <w:pPr>
        <w:numPr>
          <w:ilvl w:val="2"/>
          <w:numId w:val="2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Обязательные темы: миссия, влияние поддержки, планы, опыт взаимодействия;</w:t>
      </w:r>
    </w:p>
    <w:p w:rsidR="006F5204" w:rsidRPr="006F5204" w:rsidRDefault="006F5204" w:rsidP="006F5204">
      <w:pPr>
        <w:numPr>
          <w:ilvl w:val="2"/>
          <w:numId w:val="26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Обязательные упоминания: АНО «ВЕРКЛОВ - дом поддержки творческих людей», </w:t>
      </w:r>
      <w:proofErr w:type="spellStart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хештеги</w:t>
      </w:r>
      <w:proofErr w:type="spellEnd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#</w:t>
      </w:r>
      <w:proofErr w:type="spellStart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VERKLOV_поддержка</w:t>
      </w:r>
      <w:proofErr w:type="spellEnd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#</w:t>
      </w:r>
      <w:proofErr w:type="spellStart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VERKLOV_самоорганизации</w:t>
      </w:r>
      <w:proofErr w:type="spellEnd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 другие, указанные отдельно.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7.5. Последствия нарушения условий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Организатор вправе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аннулировать решение о предоставлении поддержки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 передать её участнику из резервного списка в следующих случаях:</w:t>
      </w:r>
    </w:p>
    <w:p w:rsidR="006F5204" w:rsidRPr="006F5204" w:rsidRDefault="006F5204" w:rsidP="006F5204">
      <w:pPr>
        <w:numPr>
          <w:ilvl w:val="0"/>
          <w:numId w:val="27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Получатель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не предоставил реквизиты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не подписал договор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или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не оформил согласие на обработку данных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в срок;</w:t>
      </w:r>
    </w:p>
    <w:p w:rsidR="006F5204" w:rsidRPr="006F5204" w:rsidRDefault="006F5204" w:rsidP="006F5204">
      <w:pPr>
        <w:numPr>
          <w:ilvl w:val="0"/>
          <w:numId w:val="27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Получатель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не выполнил обязательства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указанные в п. 7.4 (целевое использование, отчетность, публикация);</w:t>
      </w:r>
    </w:p>
    <w:p w:rsidR="006F5204" w:rsidRPr="006F5204" w:rsidRDefault="006F5204" w:rsidP="006F5204">
      <w:pPr>
        <w:numPr>
          <w:ilvl w:val="0"/>
          <w:numId w:val="27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Получатель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использовал средства не по целевому назначению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или отказался от сотрудничества без уважительной причины.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 этих случаях:</w:t>
      </w:r>
    </w:p>
    <w:p w:rsidR="006F5204" w:rsidRPr="006F5204" w:rsidRDefault="006F5204" w:rsidP="006F5204">
      <w:pPr>
        <w:numPr>
          <w:ilvl w:val="0"/>
          <w:numId w:val="28"/>
        </w:numPr>
        <w:spacing w:befor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Организатор вправе потребовать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возврата полученных средств в полном объеме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;</w:t>
      </w:r>
    </w:p>
    <w:p w:rsidR="006F5204" w:rsidRPr="006F5204" w:rsidRDefault="006F5204" w:rsidP="006F5204">
      <w:pPr>
        <w:numPr>
          <w:ilvl w:val="0"/>
          <w:numId w:val="28"/>
        </w:num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Получатель может быть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исключён из участия в будущих конкурсах и программах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VERKLOV.ДОМ.</w:t>
      </w:r>
    </w:p>
    <w:p w:rsidR="006F5204" w:rsidRPr="006F5204" w:rsidRDefault="006F5204" w:rsidP="006F5204">
      <w:pPr>
        <w:spacing w:before="280" w:after="8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lastRenderedPageBreak/>
        <w:t>8. Конфиденциальность и обработка персональных данных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8.1. Защита персональных данных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8.1.1. Организатор гарантирует сбор, обработку, хранение и использование персональных данных участников Конкурса в строгом соответствии с положениями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Федерального закона от 27.07.2006 № 152-ФЗ «О персональных данных»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8.1.2. Подача заявки на участие в Конкурсе означает, что участник добровольно предоставляет свои персональные данные и выражает согласие на их обработку в целях: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— проведения Конкурса и оценки заявок;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— осуществления обратной связи с участниками;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— формирования отчетности и внутренней аналитики Организатора;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— оформления доступа к образовательной программе;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— публикации информации о Победителях (в том числе имени, краткой биографии, проекта, отзывов) на сайте Организатора и в официальных аккаунтах VERKLOV.ДОМ в социальных сетях.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8.1.3. Персональные данные не передаются третьим лицам, за исключением случаев, прямо предусмотренных законодательством Российской Федерации либо необходимых для реализации целей настоящего Положения (например, предоставление доступа к образовательной платформе MSCA по e-</w:t>
      </w:r>
      <w:proofErr w:type="spellStart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mail</w:t>
      </w:r>
      <w:proofErr w:type="spellEnd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).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8.1.4. Участник имеет право отозвать согласие на обработку персональных данных, направив соответствующее письменное заявление на электронную почту Организатора. В этом случае Организатор оставляет за собой право отказать в дальнейшем участии в Конкурсе или доступе к образовательной программе.</w:t>
      </w:r>
    </w:p>
    <w:p w:rsidR="006F5204" w:rsidRPr="006F5204" w:rsidRDefault="006F5204" w:rsidP="006F5204">
      <w:pPr>
        <w:spacing w:before="240"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8.2. Использование конкурсных материалов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8.2.1. Тексты мотивационных писем, резюме, информационные посты, а также другие материалы, предоставленные участниками и Победителями Конкурса, могут быть использованы Организатором исключительно в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некоммерческих целях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включая: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— публикации в итоговых отчетах и презентационных материалах;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— размещение на сайте и в социальных сетях VERKLOV.ДОМ с целью продвижения образовательных программ и культурных инициатив;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— проведение внутреннего анализа и развития программ поддержки.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8.2.2. При использовании материалов Организатор обязуется соблюдать корректность и уважение к личности автора, при необходимости — согласовать содержание и формат публикации.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8.3. Согласие на использование материалов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br/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Подавая заявку на участие в Конкурсе, участник выражает добровольное согласие на использование представленных в заявке материалов (включая изображения, текстовые описания, портфолио и пост-заявочный контент)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в некоммерческих информационных целях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связанных с популяризацией деятельности Организатора, включая:</w:t>
      </w:r>
    </w:p>
    <w:p w:rsidR="006F5204" w:rsidRPr="006F5204" w:rsidRDefault="006F5204" w:rsidP="006F5204">
      <w:pPr>
        <w:numPr>
          <w:ilvl w:val="0"/>
          <w:numId w:val="29"/>
        </w:numPr>
        <w:spacing w:before="24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публикации в социальных сетях, на сайте и в рассылках Организатора;</w:t>
      </w:r>
    </w:p>
    <w:p w:rsidR="006F5204" w:rsidRPr="006F5204" w:rsidRDefault="006F5204" w:rsidP="006F5204">
      <w:pPr>
        <w:numPr>
          <w:ilvl w:val="0"/>
          <w:numId w:val="29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оформление отчётов, презентаций, выставочных и архивных материалов, посвящённых результатам конкурса;</w:t>
      </w:r>
    </w:p>
    <w:p w:rsidR="006F5204" w:rsidRPr="006F5204" w:rsidRDefault="006F5204" w:rsidP="006F5204">
      <w:pPr>
        <w:numPr>
          <w:ilvl w:val="0"/>
          <w:numId w:val="29"/>
        </w:numPr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использование фрагментов предоставленных изображений в информационных коллажах и визуальных отчётах.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Использование материалов осуществляется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с соблюдением авторских прав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с указанием имени автора или коллектива. Участник вправе отозвать согласие на отдельные формы распространения путём подачи письменного уведомления до момента публикации.</w:t>
      </w:r>
    </w:p>
    <w:p w:rsidR="006F5204" w:rsidRP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9. Изменение условий Положения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lastRenderedPageBreak/>
        <w:t>9.1.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Организатор оставляет за собой право вносить изменения и/или дополнения в настоящее Положение, включая, но не ограничиваясь: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— изменением сроков подачи заявок и проведения Конкурса;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— корректировкой формата и содержания образовательной программы;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— уточнением порядка отбора и критериев оценки заявок;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— обновлением контактной информации или технических требований.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9.2.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Все изменения вступают в силу с момента публикации соответствующей информации на официальном сайте Организатора: </w:t>
      </w:r>
      <w:hyperlink r:id="rId7" w:history="1">
        <w:r w:rsidRPr="006F5204"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  <w:lang w:eastAsia="ru-RU"/>
          </w:rPr>
          <w:t>https://verklov.ru</w:t>
        </w:r>
      </w:hyperlink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если иное не указано отдельно.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9.3.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Участники обязуются самостоятельно отслеживать актуальную редакцию Положения. Факт подачи заявки считается подтверждением согласия участника со всеми действующими на момент подачи условиями.</w:t>
      </w:r>
    </w:p>
    <w:p w:rsidR="006F5204" w:rsidRP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10. Заключительные положения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10.1.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Все спорные ситуации и разногласия, возникающие в связи с проведением Конкурса и исполнением условий настоящего Положения, разрешаются в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претензионном порядке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— сторона, полагающая, что её права нарушены, обязана направить письменную претензию другой стороне с подробным описанием ситуации и требований;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— срок рассмотрения претензии — не более 10 (десяти) рабочих дней с момента получения.</w:t>
      </w:r>
    </w:p>
    <w:p w:rsidR="006F5204" w:rsidRPr="006F5204" w:rsidRDefault="006F5204" w:rsidP="006F5204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10.2.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В случае невозможности урегулирования спора в досудебном порядке, спор подлежит рассмотрению в судебном порядке в соответствии с действующим законодательством Российской Федерации — в </w:t>
      </w:r>
      <w:r w:rsidRPr="006F5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суде по месту нахождения Организатора (г. Москва)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6F5204" w:rsidRPr="006F5204" w:rsidRDefault="006F5204" w:rsidP="006F5204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6F5204" w:rsidRPr="006F5204" w:rsidRDefault="006F5204" w:rsidP="006F5204">
      <w:pPr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Директор АНО «ВЕРКЛОВ - дом поддержки творческих людей» 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_____________________ /</w:t>
      </w:r>
      <w:proofErr w:type="spellStart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Верклов</w:t>
      </w:r>
      <w:proofErr w:type="spellEnd"/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А.М./</w:t>
      </w:r>
      <w:r w:rsidRPr="006F5204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/>
        <w:t>«___» ___________ 2025 г.</w:t>
      </w:r>
    </w:p>
    <w:p w:rsidR="006F5204" w:rsidRPr="006F5204" w:rsidRDefault="006F5204" w:rsidP="006F5204">
      <w:pPr>
        <w:spacing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lang w:eastAsia="ru-RU"/>
        </w:rPr>
        <w:br/>
      </w:r>
      <w:r w:rsidRPr="006F5204">
        <w:rPr>
          <w:rFonts w:ascii="Times New Roman" w:eastAsia="Times New Roman" w:hAnsi="Times New Roman" w:cs="Times New Roman"/>
          <w:lang w:eastAsia="ru-RU"/>
        </w:rPr>
        <w:br/>
      </w:r>
      <w:r w:rsidRPr="006F5204">
        <w:rPr>
          <w:rFonts w:ascii="Times New Roman" w:eastAsia="Times New Roman" w:hAnsi="Times New Roman" w:cs="Times New Roman"/>
          <w:lang w:eastAsia="ru-RU"/>
        </w:rPr>
        <w:br/>
      </w:r>
    </w:p>
    <w:p w:rsid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204" w:rsidRP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Согласие на использование и обработку,</w:t>
      </w:r>
    </w:p>
    <w:p w:rsidR="006F5204" w:rsidRPr="006F5204" w:rsidRDefault="006F5204" w:rsidP="006F5204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том числе автоматизированную, персональных данных.</w:t>
      </w:r>
    </w:p>
    <w:p w:rsidR="006F5204" w:rsidRPr="006F5204" w:rsidRDefault="006F5204" w:rsidP="006F5204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6F5204" w:rsidRPr="006F5204" w:rsidRDefault="006F5204" w:rsidP="006F5204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F520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Я,_</w:t>
      </w:r>
      <w:proofErr w:type="gramEnd"/>
      <w:r w:rsidRPr="006F5204">
        <w:rPr>
          <w:rFonts w:ascii="Times New Roman" w:eastAsia="Times New Roman" w:hAnsi="Times New Roman" w:cs="Times New Roman"/>
          <w:color w:val="000000"/>
          <w:lang w:eastAsia="ru-RU"/>
        </w:rPr>
        <w:t>_________(Фамилия, Имя, Отчество полностью, дата рождения)_____серия № выдан__________(вид документа, удостоверяющего личность) (кем и когда выдан)</w:t>
      </w:r>
    </w:p>
    <w:p w:rsidR="006F5204" w:rsidRPr="006F5204" w:rsidRDefault="006F5204" w:rsidP="006F52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lang w:eastAsia="ru-RU"/>
        </w:rPr>
        <w:t>проживающий(</w:t>
      </w:r>
      <w:proofErr w:type="spellStart"/>
      <w:r w:rsidRPr="006F5204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6F5204">
        <w:rPr>
          <w:rFonts w:ascii="Times New Roman" w:eastAsia="Times New Roman" w:hAnsi="Times New Roman" w:cs="Times New Roman"/>
          <w:color w:val="000000"/>
          <w:lang w:eastAsia="ru-RU"/>
        </w:rPr>
        <w:t>) по адресу _______________________</w:t>
      </w:r>
    </w:p>
    <w:p w:rsidR="006F5204" w:rsidRPr="006F5204" w:rsidRDefault="006F5204" w:rsidP="006F5204">
      <w:pPr>
        <w:rPr>
          <w:rFonts w:ascii="Times New Roman" w:eastAsia="Times New Roman" w:hAnsi="Times New Roman" w:cs="Times New Roman"/>
          <w:lang w:eastAsia="ru-RU"/>
        </w:rPr>
      </w:pPr>
    </w:p>
    <w:p w:rsidR="006F5204" w:rsidRPr="006F5204" w:rsidRDefault="006F5204" w:rsidP="006F52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lang w:eastAsia="ru-RU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 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</w:t>
      </w:r>
    </w:p>
    <w:p w:rsidR="006F5204" w:rsidRPr="006F5204" w:rsidRDefault="006F5204" w:rsidP="006F52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lang w:eastAsia="ru-RU"/>
        </w:rPr>
        <w:t xml:space="preserve">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 Указанные персональные данные предоставляются в целях осуществления деятельности по направлениям Автономной </w:t>
      </w:r>
      <w:proofErr w:type="gramStart"/>
      <w:r w:rsidRPr="006F5204">
        <w:rPr>
          <w:rFonts w:ascii="Times New Roman" w:eastAsia="Times New Roman" w:hAnsi="Times New Roman" w:cs="Times New Roman"/>
          <w:color w:val="000000"/>
          <w:lang w:eastAsia="ru-RU"/>
        </w:rPr>
        <w:t>некоммерческой  организацией</w:t>
      </w:r>
      <w:proofErr w:type="gramEnd"/>
      <w:r w:rsidRPr="006F5204">
        <w:rPr>
          <w:rFonts w:ascii="Times New Roman" w:eastAsia="Times New Roman" w:hAnsi="Times New Roman" w:cs="Times New Roman"/>
          <w:color w:val="000000"/>
          <w:lang w:eastAsia="ru-RU"/>
        </w:rPr>
        <w:t xml:space="preserve"> «ВЕРКЛОВ - дом поддержки творческих людей».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:rsidR="006F5204" w:rsidRPr="006F5204" w:rsidRDefault="006F5204" w:rsidP="006F5204">
      <w:pPr>
        <w:rPr>
          <w:rFonts w:ascii="Times New Roman" w:eastAsia="Times New Roman" w:hAnsi="Times New Roman" w:cs="Times New Roman"/>
          <w:lang w:eastAsia="ru-RU"/>
        </w:rPr>
      </w:pPr>
    </w:p>
    <w:p w:rsidR="006F5204" w:rsidRPr="006F5204" w:rsidRDefault="006F5204" w:rsidP="006F52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6F5204" w:rsidRPr="006F5204" w:rsidRDefault="006F5204" w:rsidP="006F5204">
      <w:pPr>
        <w:spacing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lang w:eastAsia="ru-RU"/>
        </w:rPr>
        <w:br/>
      </w:r>
    </w:p>
    <w:p w:rsidR="006F5204" w:rsidRPr="006F5204" w:rsidRDefault="006F5204" w:rsidP="006F52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lang w:eastAsia="ru-RU"/>
        </w:rPr>
        <w:t>«___» ______________ 20____ года _____________________ (___________________)</w:t>
      </w:r>
    </w:p>
    <w:p w:rsidR="006F5204" w:rsidRPr="006F5204" w:rsidRDefault="006F5204" w:rsidP="006F5204">
      <w:pPr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000000"/>
          <w:lang w:eastAsia="ru-RU"/>
        </w:rPr>
        <w:t>подпись расшифровка подписи</w:t>
      </w:r>
    </w:p>
    <w:p w:rsidR="006F5204" w:rsidRPr="006F5204" w:rsidRDefault="006F5204" w:rsidP="006F5204">
      <w:pPr>
        <w:spacing w:after="240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lang w:eastAsia="ru-RU"/>
        </w:rPr>
        <w:br/>
      </w:r>
      <w:r w:rsidRPr="006F5204">
        <w:rPr>
          <w:rFonts w:ascii="Times New Roman" w:eastAsia="Times New Roman" w:hAnsi="Times New Roman" w:cs="Times New Roman"/>
          <w:lang w:eastAsia="ru-RU"/>
        </w:rPr>
        <w:br/>
      </w:r>
    </w:p>
    <w:p w:rsidR="006F5204" w:rsidRPr="006F5204" w:rsidRDefault="006F5204" w:rsidP="006F5204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404040"/>
          <w:sz w:val="22"/>
          <w:szCs w:val="22"/>
          <w:lang w:eastAsia="ru-RU"/>
        </w:rPr>
        <w:t>ДОГОВОР О ПРЕДОСТАВЛЕНИИ БЛАГОТВОРИТЕЛЬНОГО ПОЖЕРТВОВАНИЯ №___ от «___» ____________ 2025 г.</w:t>
      </w:r>
    </w:p>
    <w:p w:rsidR="006F5204" w:rsidRPr="006F5204" w:rsidRDefault="006F5204" w:rsidP="006F5204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г. Москва</w:t>
      </w:r>
    </w:p>
    <w:p w:rsidR="006F5204" w:rsidRPr="006F5204" w:rsidRDefault="006F5204" w:rsidP="006F5204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404040"/>
          <w:sz w:val="22"/>
          <w:szCs w:val="22"/>
          <w:lang w:eastAsia="ru-RU"/>
        </w:rPr>
        <w:t>Автономная некоммерческая организация «ВЕРКЛОВ — дом поддержки творческих людей»</w:t>
      </w: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 xml:space="preserve">, в лице директора </w:t>
      </w:r>
      <w:proofErr w:type="spellStart"/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Верклова</w:t>
      </w:r>
      <w:proofErr w:type="spellEnd"/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 xml:space="preserve"> А.М., действующего на основании Устава, именуемая в дальнейшем «Благотворитель», с одной стороны, и</w:t>
      </w: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br/>
      </w:r>
      <w:r w:rsidRPr="006F5204">
        <w:rPr>
          <w:rFonts w:ascii="Times New Roman" w:eastAsia="Times New Roman" w:hAnsi="Times New Roman" w:cs="Times New Roman"/>
          <w:b/>
          <w:bCs/>
          <w:color w:val="404040"/>
          <w:sz w:val="22"/>
          <w:szCs w:val="22"/>
          <w:lang w:eastAsia="ru-RU"/>
        </w:rPr>
        <w:t>[ФИО / Название организации / ИП]</w:t>
      </w: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, именуемый(</w:t>
      </w:r>
      <w:proofErr w:type="spellStart"/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ая</w:t>
      </w:r>
      <w:proofErr w:type="spellEnd"/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) в дальнейшем «Получатель», с другой стороны, совместно именуемые «Стороны», заключили настоящий договор о нижеследующем:</w:t>
      </w:r>
    </w:p>
    <w:p w:rsidR="006F5204" w:rsidRPr="006F5204" w:rsidRDefault="006F5204" w:rsidP="006F5204">
      <w:pPr>
        <w:spacing w:before="280" w:after="80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404040"/>
          <w:sz w:val="22"/>
          <w:szCs w:val="22"/>
          <w:lang w:eastAsia="ru-RU"/>
        </w:rPr>
        <w:t>1. Предмет договора</w:t>
      </w:r>
    </w:p>
    <w:p w:rsidR="006F5204" w:rsidRPr="006F5204" w:rsidRDefault="006F5204" w:rsidP="006F5204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lastRenderedPageBreak/>
        <w:t>1.1. Благотворитель обязуется передать Получателю денежные средства в качестве благотворительного пожертвования, а Получатель обязуется использовать их по целевому назначению, в соответствии с заявленной сметой, одобренной Организатором конкурса VERKLOV.ДОМ.</w:t>
      </w:r>
    </w:p>
    <w:p w:rsidR="006F5204" w:rsidRPr="006F5204" w:rsidRDefault="006F5204" w:rsidP="006F5204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1.2. Пожертвование предоставляется на безвозмездной основе, в рамках поддержки художественных самоорганизаций — победителей Конкурса 2025 года.</w:t>
      </w:r>
    </w:p>
    <w:p w:rsidR="006F5204" w:rsidRPr="006F5204" w:rsidRDefault="006F5204" w:rsidP="006F5204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1.3. Целевое назначение пожертвования: обеспечение текущих нужд художественной самоорганизации, указанных в смете (аренда, оборудование, материалы, коммунальные платежи и иное).</w:t>
      </w:r>
    </w:p>
    <w:p w:rsidR="006F5204" w:rsidRPr="006F5204" w:rsidRDefault="006F5204" w:rsidP="006F5204">
      <w:pPr>
        <w:spacing w:before="280" w:after="80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404040"/>
          <w:sz w:val="22"/>
          <w:szCs w:val="22"/>
          <w:lang w:eastAsia="ru-RU"/>
        </w:rPr>
        <w:t>2. Размер и порядок передачи пожертвования</w:t>
      </w:r>
    </w:p>
    <w:p w:rsidR="006F5204" w:rsidRPr="006F5204" w:rsidRDefault="006F5204" w:rsidP="006F5204">
      <w:pPr>
        <w:spacing w:before="240" w:after="240" w:line="480" w:lineRule="auto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 xml:space="preserve">2.1. Сумма пожертвования составляет </w:t>
      </w:r>
      <w:r w:rsidRPr="006F5204">
        <w:rPr>
          <w:rFonts w:ascii="Times New Roman" w:eastAsia="Times New Roman" w:hAnsi="Times New Roman" w:cs="Times New Roman"/>
          <w:b/>
          <w:bCs/>
          <w:color w:val="404040"/>
          <w:sz w:val="22"/>
          <w:szCs w:val="22"/>
          <w:lang w:eastAsia="ru-RU"/>
        </w:rPr>
        <w:t>[сумма цифрами и прописью]</w:t>
      </w: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 xml:space="preserve"> рублей.</w:t>
      </w:r>
    </w:p>
    <w:p w:rsidR="006F5204" w:rsidRPr="006F5204" w:rsidRDefault="006F5204" w:rsidP="006F5204">
      <w:pPr>
        <w:spacing w:before="240" w:after="240" w:line="480" w:lineRule="auto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2.2. Средства перечисляются на расчетный счёт Получателя:</w:t>
      </w:r>
    </w:p>
    <w:p w:rsidR="006F5204" w:rsidRPr="006F5204" w:rsidRDefault="006F5204" w:rsidP="006F5204">
      <w:pPr>
        <w:numPr>
          <w:ilvl w:val="0"/>
          <w:numId w:val="30"/>
        </w:numPr>
        <w:spacing w:before="240" w:line="480" w:lineRule="auto"/>
        <w:textAlignment w:val="baseline"/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Получатель: __________________________</w:t>
      </w:r>
    </w:p>
    <w:p w:rsidR="006F5204" w:rsidRPr="006F5204" w:rsidRDefault="006F5204" w:rsidP="006F5204">
      <w:pPr>
        <w:numPr>
          <w:ilvl w:val="0"/>
          <w:numId w:val="30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ИНН (если применимо): _______________</w:t>
      </w:r>
    </w:p>
    <w:p w:rsidR="006F5204" w:rsidRPr="006F5204" w:rsidRDefault="006F5204" w:rsidP="006F5204">
      <w:pPr>
        <w:numPr>
          <w:ilvl w:val="0"/>
          <w:numId w:val="30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Банк: _______________________________</w:t>
      </w:r>
    </w:p>
    <w:p w:rsidR="006F5204" w:rsidRPr="006F5204" w:rsidRDefault="006F5204" w:rsidP="006F5204">
      <w:pPr>
        <w:numPr>
          <w:ilvl w:val="0"/>
          <w:numId w:val="30"/>
        </w:numPr>
        <w:spacing w:line="480" w:lineRule="auto"/>
        <w:textAlignment w:val="baseline"/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БИК: ________________________________</w:t>
      </w:r>
    </w:p>
    <w:p w:rsidR="006F5204" w:rsidRPr="006F5204" w:rsidRDefault="006F5204" w:rsidP="006F5204">
      <w:pPr>
        <w:numPr>
          <w:ilvl w:val="0"/>
          <w:numId w:val="30"/>
        </w:numPr>
        <w:spacing w:after="240" w:line="480" w:lineRule="auto"/>
        <w:textAlignment w:val="baseline"/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Счёт: _______________________________</w:t>
      </w:r>
    </w:p>
    <w:p w:rsidR="006F5204" w:rsidRPr="006F5204" w:rsidRDefault="006F5204" w:rsidP="006F5204">
      <w:pPr>
        <w:spacing w:before="240" w:after="240" w:line="480" w:lineRule="auto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 xml:space="preserve">2.3. Перечисление средств осуществляется в течение </w:t>
      </w:r>
      <w:r w:rsidRPr="006F5204">
        <w:rPr>
          <w:rFonts w:ascii="Times New Roman" w:eastAsia="Times New Roman" w:hAnsi="Times New Roman" w:cs="Times New Roman"/>
          <w:b/>
          <w:bCs/>
          <w:color w:val="404040"/>
          <w:sz w:val="22"/>
          <w:szCs w:val="22"/>
          <w:lang w:eastAsia="ru-RU"/>
        </w:rPr>
        <w:t>15 рабочих дней</w:t>
      </w: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 xml:space="preserve"> с даты подписания настоящего договора и предоставления реквизитов.</w:t>
      </w:r>
    </w:p>
    <w:p w:rsidR="006F5204" w:rsidRPr="006F5204" w:rsidRDefault="006F5204" w:rsidP="006F5204">
      <w:pPr>
        <w:spacing w:before="280" w:after="80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404040"/>
          <w:sz w:val="22"/>
          <w:szCs w:val="22"/>
          <w:lang w:eastAsia="ru-RU"/>
        </w:rPr>
        <w:t>3. Обязанности Получателя</w:t>
      </w:r>
    </w:p>
    <w:p w:rsidR="006F5204" w:rsidRPr="006F5204" w:rsidRDefault="006F5204" w:rsidP="006F5204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 xml:space="preserve">3.1. Использовать пожертвование </w:t>
      </w:r>
      <w:r w:rsidRPr="006F5204">
        <w:rPr>
          <w:rFonts w:ascii="Times New Roman" w:eastAsia="Times New Roman" w:hAnsi="Times New Roman" w:cs="Times New Roman"/>
          <w:b/>
          <w:bCs/>
          <w:color w:val="404040"/>
          <w:sz w:val="22"/>
          <w:szCs w:val="22"/>
          <w:lang w:eastAsia="ru-RU"/>
        </w:rPr>
        <w:t>строго по целевому назначению</w:t>
      </w: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, в соответствии с одобренной сметой.</w:t>
      </w:r>
    </w:p>
    <w:p w:rsidR="006F5204" w:rsidRPr="006F5204" w:rsidRDefault="006F5204" w:rsidP="006F5204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 xml:space="preserve">3.2. В течение </w:t>
      </w:r>
      <w:r w:rsidRPr="006F5204">
        <w:rPr>
          <w:rFonts w:ascii="Times New Roman" w:eastAsia="Times New Roman" w:hAnsi="Times New Roman" w:cs="Times New Roman"/>
          <w:b/>
          <w:bCs/>
          <w:color w:val="404040"/>
          <w:sz w:val="22"/>
          <w:szCs w:val="22"/>
          <w:lang w:eastAsia="ru-RU"/>
        </w:rPr>
        <w:t>1 (одного) месяца</w:t>
      </w: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 xml:space="preserve"> после освоения средств или завершения проекта:</w:t>
      </w:r>
    </w:p>
    <w:p w:rsidR="006F5204" w:rsidRPr="006F5204" w:rsidRDefault="006F5204" w:rsidP="006F5204">
      <w:pPr>
        <w:numPr>
          <w:ilvl w:val="0"/>
          <w:numId w:val="31"/>
        </w:numPr>
        <w:spacing w:before="240" w:line="480" w:lineRule="auto"/>
        <w:jc w:val="both"/>
        <w:textAlignment w:val="baseline"/>
        <w:rPr>
          <w:rFonts w:ascii="Arial" w:eastAsia="Times New Roman" w:hAnsi="Arial" w:cs="Arial"/>
          <w:color w:val="40404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lastRenderedPageBreak/>
        <w:t xml:space="preserve">Подготовить </w:t>
      </w:r>
      <w:r w:rsidRPr="006F5204">
        <w:rPr>
          <w:rFonts w:ascii="Times New Roman" w:eastAsia="Times New Roman" w:hAnsi="Times New Roman" w:cs="Times New Roman"/>
          <w:b/>
          <w:bCs/>
          <w:color w:val="404040"/>
          <w:sz w:val="22"/>
          <w:szCs w:val="22"/>
          <w:lang w:eastAsia="ru-RU"/>
        </w:rPr>
        <w:t>финансовый отчет</w:t>
      </w: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 xml:space="preserve"> (копии чеков, актов, счетов);</w:t>
      </w:r>
    </w:p>
    <w:p w:rsidR="006F5204" w:rsidRPr="006F5204" w:rsidRDefault="006F5204" w:rsidP="006F5204">
      <w:pPr>
        <w:numPr>
          <w:ilvl w:val="0"/>
          <w:numId w:val="31"/>
        </w:numPr>
        <w:spacing w:after="240" w:line="480" w:lineRule="auto"/>
        <w:jc w:val="both"/>
        <w:textAlignment w:val="baseline"/>
        <w:rPr>
          <w:rFonts w:ascii="Arial" w:eastAsia="Times New Roman" w:hAnsi="Arial" w:cs="Arial"/>
          <w:color w:val="404040"/>
          <w:sz w:val="22"/>
          <w:szCs w:val="22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 xml:space="preserve">Подготовить </w:t>
      </w:r>
      <w:r w:rsidRPr="006F5204">
        <w:rPr>
          <w:rFonts w:ascii="Times New Roman" w:eastAsia="Times New Roman" w:hAnsi="Times New Roman" w:cs="Times New Roman"/>
          <w:b/>
          <w:bCs/>
          <w:color w:val="404040"/>
          <w:sz w:val="22"/>
          <w:szCs w:val="22"/>
          <w:lang w:eastAsia="ru-RU"/>
        </w:rPr>
        <w:t>коммуникационный пост</w:t>
      </w: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 xml:space="preserve"> о результатах (по шаблону Организатора).</w:t>
      </w:r>
    </w:p>
    <w:p w:rsidR="006F5204" w:rsidRPr="006F5204" w:rsidRDefault="006F5204" w:rsidP="006F5204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 xml:space="preserve">3.3. Указывать Благотворителя при публичном упоминании о проекте, использующем полученную поддержку, включая обязательные </w:t>
      </w:r>
      <w:proofErr w:type="spellStart"/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хештеги</w:t>
      </w:r>
      <w:proofErr w:type="spellEnd"/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:</w:t>
      </w: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br/>
        <w:t>#</w:t>
      </w:r>
      <w:proofErr w:type="spellStart"/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VERKLOV_поддержка</w:t>
      </w:r>
      <w:proofErr w:type="spellEnd"/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, #</w:t>
      </w:r>
      <w:proofErr w:type="spellStart"/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VERKLOV_самоорганизации</w:t>
      </w:r>
      <w:proofErr w:type="spellEnd"/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.</w:t>
      </w:r>
    </w:p>
    <w:p w:rsidR="006F5204" w:rsidRPr="006F5204" w:rsidRDefault="006F5204" w:rsidP="006F5204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3.4. Сохранять подписку на социальные сети VERKLOV.ДОМ до завершения всех обязательств по договору.</w:t>
      </w:r>
    </w:p>
    <w:p w:rsidR="006F5204" w:rsidRPr="006F5204" w:rsidRDefault="006F5204" w:rsidP="006F5204">
      <w:pPr>
        <w:spacing w:before="280" w:after="80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404040"/>
          <w:sz w:val="22"/>
          <w:szCs w:val="22"/>
          <w:lang w:eastAsia="ru-RU"/>
        </w:rPr>
        <w:t>4. Ответственность сторон</w:t>
      </w:r>
    </w:p>
    <w:p w:rsidR="006F5204" w:rsidRPr="006F5204" w:rsidRDefault="006F5204" w:rsidP="006F5204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 xml:space="preserve">4.1. При нарушении целевого использования или </w:t>
      </w:r>
      <w:proofErr w:type="spellStart"/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непредоставлении</w:t>
      </w:r>
      <w:proofErr w:type="spellEnd"/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 xml:space="preserve"> отчета, Получатель обязан </w:t>
      </w:r>
      <w:r w:rsidRPr="006F5204">
        <w:rPr>
          <w:rFonts w:ascii="Times New Roman" w:eastAsia="Times New Roman" w:hAnsi="Times New Roman" w:cs="Times New Roman"/>
          <w:b/>
          <w:bCs/>
          <w:color w:val="404040"/>
          <w:sz w:val="22"/>
          <w:szCs w:val="22"/>
          <w:lang w:eastAsia="ru-RU"/>
        </w:rPr>
        <w:t>возвратить средства в полном объеме</w:t>
      </w: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 xml:space="preserve"> в течение 10 рабочих дней по письменному требованию Благотворителя.</w:t>
      </w:r>
    </w:p>
    <w:p w:rsidR="006F5204" w:rsidRPr="006F5204" w:rsidRDefault="006F5204" w:rsidP="006F5204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4.2. Благотворитель не несет ответственности за качество или результат реализуемого проекта, если иное не предусмотрено условиями дополнительного соглашения.</w:t>
      </w:r>
    </w:p>
    <w:p w:rsidR="006F5204" w:rsidRPr="006F5204" w:rsidRDefault="006F5204" w:rsidP="006F5204">
      <w:pPr>
        <w:spacing w:before="280" w:after="80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404040"/>
          <w:sz w:val="22"/>
          <w:szCs w:val="22"/>
          <w:lang w:eastAsia="ru-RU"/>
        </w:rPr>
        <w:t>5. Заключительные положения</w:t>
      </w:r>
    </w:p>
    <w:p w:rsidR="006F5204" w:rsidRPr="006F5204" w:rsidRDefault="006F5204" w:rsidP="006F5204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5.1. Настоящий договор вступает в силу с момента подписания обеими сторонами.</w:t>
      </w:r>
    </w:p>
    <w:p w:rsidR="006F5204" w:rsidRPr="006F5204" w:rsidRDefault="006F5204" w:rsidP="006F5204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5.2. Настоящий договор составлен в двух экземплярах, имеющих равную юридическую силу — по одному для каждой из сторон.</w:t>
      </w:r>
    </w:p>
    <w:p w:rsidR="006F5204" w:rsidRPr="006F5204" w:rsidRDefault="006F5204" w:rsidP="006F5204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color w:val="404040"/>
          <w:sz w:val="22"/>
          <w:szCs w:val="22"/>
          <w:lang w:eastAsia="ru-RU"/>
        </w:rPr>
        <w:t>5.3. Все споры, возникающие в связи с исполнением настоящего договора, подлежат разрешению в соответствии с законодательством Российской Федерации, в суде по месту нахождения Благотворителя.</w:t>
      </w:r>
    </w:p>
    <w:p w:rsidR="006F5204" w:rsidRPr="006F5204" w:rsidRDefault="006F5204" w:rsidP="006F5204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5204">
        <w:rPr>
          <w:rFonts w:ascii="Times New Roman" w:eastAsia="Times New Roman" w:hAnsi="Times New Roman" w:cs="Times New Roman"/>
          <w:b/>
          <w:bCs/>
          <w:color w:val="404040"/>
          <w:sz w:val="22"/>
          <w:szCs w:val="22"/>
          <w:lang w:eastAsia="ru-RU"/>
        </w:rPr>
        <w:t>РЕКВИЗИТЫ СТОРОН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6"/>
        <w:gridCol w:w="4460"/>
      </w:tblGrid>
      <w:tr w:rsidR="006F5204" w:rsidRPr="006F5204" w:rsidTr="006F5204">
        <w:trPr>
          <w:trHeight w:val="11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204" w:rsidRPr="006F5204" w:rsidRDefault="006F5204" w:rsidP="006F5204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04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eastAsia="ru-RU"/>
              </w:rPr>
              <w:lastRenderedPageBreak/>
              <w:t xml:space="preserve">Благотворитель: </w:t>
            </w:r>
            <w:r w:rsidRPr="006F520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eastAsia="ru-RU"/>
              </w:rPr>
              <w:t>АНО «ВЕРКЛОВ – дом поддержки творческих людей»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204" w:rsidRPr="006F5204" w:rsidRDefault="006F5204" w:rsidP="006F5204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04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eastAsia="ru-RU"/>
              </w:rPr>
              <w:t>Получатель:</w:t>
            </w:r>
            <w:r w:rsidRPr="006F5204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eastAsia="ru-RU"/>
              </w:rPr>
              <w:br/>
            </w:r>
            <w:r w:rsidRPr="006F520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eastAsia="ru-RU"/>
              </w:rPr>
              <w:t>ФИО: _________________________________</w:t>
            </w:r>
          </w:p>
        </w:tc>
      </w:tr>
      <w:tr w:rsidR="006F5204" w:rsidRPr="006F5204" w:rsidTr="006F5204">
        <w:trPr>
          <w:trHeight w:val="27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204" w:rsidRPr="006F5204" w:rsidRDefault="006F5204" w:rsidP="006F5204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0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eastAsia="ru-RU"/>
              </w:rPr>
              <w:t>ИНН/ОГРН: ____________</w:t>
            </w:r>
            <w:r w:rsidRPr="006F520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eastAsia="ru-RU"/>
              </w:rPr>
              <w:br/>
              <w:t>Юридический адрес: ____________________</w:t>
            </w:r>
            <w:r w:rsidRPr="006F520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eastAsia="ru-RU"/>
              </w:rPr>
              <w:br/>
              <w:t>р/с ____________ в _______________, </w:t>
            </w:r>
          </w:p>
          <w:p w:rsidR="006F5204" w:rsidRPr="006F5204" w:rsidRDefault="006F5204" w:rsidP="006F5204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0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eastAsia="ru-RU"/>
              </w:rPr>
              <w:t>БИК 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204" w:rsidRPr="006F5204" w:rsidRDefault="006F5204" w:rsidP="006F5204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0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eastAsia="ru-RU"/>
              </w:rPr>
              <w:t>Паспорт:_______________________________</w:t>
            </w:r>
            <w:r w:rsidRPr="006F520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eastAsia="ru-RU"/>
              </w:rPr>
              <w:br/>
              <w:t>Адрес: _______________________________</w:t>
            </w:r>
            <w:r w:rsidRPr="006F520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eastAsia="ru-RU"/>
              </w:rPr>
              <w:br/>
              <w:t>Телефон / e-</w:t>
            </w:r>
            <w:proofErr w:type="spellStart"/>
            <w:r w:rsidRPr="006F520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eastAsia="ru-RU"/>
              </w:rPr>
              <w:t>mail</w:t>
            </w:r>
            <w:proofErr w:type="spellEnd"/>
            <w:r w:rsidRPr="006F520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eastAsia="ru-RU"/>
              </w:rPr>
              <w:t>: _______________________</w:t>
            </w:r>
            <w:r w:rsidRPr="006F520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eastAsia="ru-RU"/>
              </w:rPr>
              <w:br/>
              <w:t>Банковские реквизиты: __________________</w:t>
            </w:r>
          </w:p>
          <w:p w:rsidR="006F5204" w:rsidRPr="006F5204" w:rsidRDefault="006F5204" w:rsidP="006F52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5204" w:rsidRPr="006F5204" w:rsidTr="006F5204">
        <w:trPr>
          <w:trHeight w:val="15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204" w:rsidRPr="006F5204" w:rsidRDefault="006F5204" w:rsidP="006F5204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04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eastAsia="ru-RU"/>
              </w:rPr>
              <w:t xml:space="preserve">Подпись </w:t>
            </w:r>
            <w:proofErr w:type="spellStart"/>
            <w:r w:rsidRPr="006F5204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eastAsia="ru-RU"/>
              </w:rPr>
              <w:t>Пожертвователь</w:t>
            </w:r>
            <w:proofErr w:type="spellEnd"/>
            <w:r w:rsidRPr="006F5204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eastAsia="ru-RU"/>
              </w:rPr>
              <w:t>:</w:t>
            </w:r>
            <w:r w:rsidRPr="006F5204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eastAsia="ru-RU"/>
              </w:rPr>
              <w:br/>
            </w:r>
            <w:proofErr w:type="gramStart"/>
            <w:r w:rsidRPr="006F520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eastAsia="ru-RU"/>
              </w:rPr>
              <w:t>Директор:_</w:t>
            </w:r>
            <w:proofErr w:type="gramEnd"/>
            <w:r w:rsidRPr="006F520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eastAsia="ru-RU"/>
              </w:rPr>
              <w:t>_______________ /</w:t>
            </w:r>
            <w:proofErr w:type="spellStart"/>
            <w:r w:rsidRPr="006F520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eastAsia="ru-RU"/>
              </w:rPr>
              <w:t>Верклов</w:t>
            </w:r>
            <w:proofErr w:type="spellEnd"/>
            <w:r w:rsidRPr="006F520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eastAsia="ru-RU"/>
              </w:rPr>
              <w:t xml:space="preserve"> А.М./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5204" w:rsidRPr="006F5204" w:rsidRDefault="006F5204" w:rsidP="006F5204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04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eastAsia="ru-RU"/>
              </w:rPr>
              <w:t>Подпись Получатель:</w:t>
            </w:r>
            <w:r w:rsidRPr="006F5204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eastAsia="ru-RU"/>
              </w:rPr>
              <w:br/>
            </w:r>
            <w:r w:rsidRPr="006F520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eastAsia="ru-RU"/>
              </w:rPr>
              <w:t>_____________________ /________________/</w:t>
            </w:r>
          </w:p>
          <w:p w:rsidR="006F5204" w:rsidRPr="006F5204" w:rsidRDefault="006F5204" w:rsidP="006F52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F5204" w:rsidRPr="006F5204" w:rsidRDefault="006F5204" w:rsidP="006F5204">
      <w:pPr>
        <w:rPr>
          <w:rFonts w:ascii="Times New Roman" w:eastAsia="Times New Roman" w:hAnsi="Times New Roman" w:cs="Times New Roman"/>
          <w:lang w:eastAsia="ru-RU"/>
        </w:rPr>
      </w:pPr>
    </w:p>
    <w:p w:rsidR="003A7E11" w:rsidRDefault="003A7E11"/>
    <w:sectPr w:rsidR="003A7E11" w:rsidSect="0060305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E62"/>
    <w:multiLevelType w:val="multilevel"/>
    <w:tmpl w:val="95A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5362B"/>
    <w:multiLevelType w:val="multilevel"/>
    <w:tmpl w:val="912E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367B2"/>
    <w:multiLevelType w:val="multilevel"/>
    <w:tmpl w:val="C9F0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334D3"/>
    <w:multiLevelType w:val="multilevel"/>
    <w:tmpl w:val="9A3C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C12B4"/>
    <w:multiLevelType w:val="multilevel"/>
    <w:tmpl w:val="6A98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D747C"/>
    <w:multiLevelType w:val="multilevel"/>
    <w:tmpl w:val="240A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F17FF"/>
    <w:multiLevelType w:val="multilevel"/>
    <w:tmpl w:val="8AEC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005CC"/>
    <w:multiLevelType w:val="multilevel"/>
    <w:tmpl w:val="3A3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3196C"/>
    <w:multiLevelType w:val="multilevel"/>
    <w:tmpl w:val="1254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11F80"/>
    <w:multiLevelType w:val="multilevel"/>
    <w:tmpl w:val="75EE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95E3A"/>
    <w:multiLevelType w:val="multilevel"/>
    <w:tmpl w:val="45EC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B51EFA"/>
    <w:multiLevelType w:val="multilevel"/>
    <w:tmpl w:val="0602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0564B"/>
    <w:multiLevelType w:val="multilevel"/>
    <w:tmpl w:val="9286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727D3A"/>
    <w:multiLevelType w:val="multilevel"/>
    <w:tmpl w:val="E66E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3C140E"/>
    <w:multiLevelType w:val="multilevel"/>
    <w:tmpl w:val="198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37678C"/>
    <w:multiLevelType w:val="multilevel"/>
    <w:tmpl w:val="43C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02A08"/>
    <w:multiLevelType w:val="multilevel"/>
    <w:tmpl w:val="7B5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B797A"/>
    <w:multiLevelType w:val="multilevel"/>
    <w:tmpl w:val="0612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095948"/>
    <w:multiLevelType w:val="multilevel"/>
    <w:tmpl w:val="D3BA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290152"/>
    <w:multiLevelType w:val="multilevel"/>
    <w:tmpl w:val="C04A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A55D43"/>
    <w:multiLevelType w:val="multilevel"/>
    <w:tmpl w:val="56FC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965241"/>
    <w:multiLevelType w:val="multilevel"/>
    <w:tmpl w:val="B852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BB3A99"/>
    <w:multiLevelType w:val="multilevel"/>
    <w:tmpl w:val="7594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FE37C3"/>
    <w:multiLevelType w:val="multilevel"/>
    <w:tmpl w:val="F424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997B8D"/>
    <w:multiLevelType w:val="multilevel"/>
    <w:tmpl w:val="4A6A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AB1AFD"/>
    <w:multiLevelType w:val="multilevel"/>
    <w:tmpl w:val="0B92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44787A"/>
    <w:multiLevelType w:val="multilevel"/>
    <w:tmpl w:val="671C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D22625"/>
    <w:multiLevelType w:val="multilevel"/>
    <w:tmpl w:val="2B80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AF0637"/>
    <w:multiLevelType w:val="multilevel"/>
    <w:tmpl w:val="4164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F15EC0"/>
    <w:multiLevelType w:val="multilevel"/>
    <w:tmpl w:val="8FE0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610C82"/>
    <w:multiLevelType w:val="multilevel"/>
    <w:tmpl w:val="04BE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3"/>
  </w:num>
  <w:num w:numId="3">
    <w:abstractNumId w:val="28"/>
  </w:num>
  <w:num w:numId="4">
    <w:abstractNumId w:val="9"/>
  </w:num>
  <w:num w:numId="5">
    <w:abstractNumId w:val="14"/>
  </w:num>
  <w:num w:numId="6">
    <w:abstractNumId w:val="30"/>
  </w:num>
  <w:num w:numId="7">
    <w:abstractNumId w:val="16"/>
  </w:num>
  <w:num w:numId="8">
    <w:abstractNumId w:val="20"/>
  </w:num>
  <w:num w:numId="9">
    <w:abstractNumId w:val="21"/>
  </w:num>
  <w:num w:numId="10">
    <w:abstractNumId w:val="18"/>
  </w:num>
  <w:num w:numId="11">
    <w:abstractNumId w:val="10"/>
  </w:num>
  <w:num w:numId="12">
    <w:abstractNumId w:val="24"/>
  </w:num>
  <w:num w:numId="13">
    <w:abstractNumId w:val="6"/>
  </w:num>
  <w:num w:numId="14">
    <w:abstractNumId w:val="17"/>
  </w:num>
  <w:num w:numId="15">
    <w:abstractNumId w:val="27"/>
  </w:num>
  <w:num w:numId="16">
    <w:abstractNumId w:val="7"/>
  </w:num>
  <w:num w:numId="17">
    <w:abstractNumId w:val="19"/>
  </w:num>
  <w:num w:numId="18">
    <w:abstractNumId w:val="26"/>
  </w:num>
  <w:num w:numId="19">
    <w:abstractNumId w:val="22"/>
  </w:num>
  <w:num w:numId="20">
    <w:abstractNumId w:val="8"/>
  </w:num>
  <w:num w:numId="21">
    <w:abstractNumId w:val="29"/>
  </w:num>
  <w:num w:numId="22">
    <w:abstractNumId w:val="15"/>
  </w:num>
  <w:num w:numId="23">
    <w:abstractNumId w:val="1"/>
  </w:num>
  <w:num w:numId="24">
    <w:abstractNumId w:val="4"/>
  </w:num>
  <w:num w:numId="25">
    <w:abstractNumId w:val="25"/>
  </w:num>
  <w:num w:numId="26">
    <w:abstractNumId w:val="3"/>
  </w:num>
  <w:num w:numId="27">
    <w:abstractNumId w:val="11"/>
  </w:num>
  <w:num w:numId="28">
    <w:abstractNumId w:val="0"/>
  </w:num>
  <w:num w:numId="29">
    <w:abstractNumId w:val="5"/>
  </w:num>
  <w:num w:numId="30">
    <w:abstractNumId w:val="1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04"/>
    <w:rsid w:val="003A7E11"/>
    <w:rsid w:val="00603050"/>
    <w:rsid w:val="006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5282"/>
  <w15:chartTrackingRefBased/>
  <w15:docId w15:val="{55196B3C-A44E-D047-ABE8-444E3A49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52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5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52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6F5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rkl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klov.ru/" TargetMode="External"/><Relationship Id="rId5" Type="http://schemas.openxmlformats.org/officeDocument/2006/relationships/hyperlink" Target="https://verkl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4411</Words>
  <Characters>25143</Characters>
  <Application>Microsoft Office Word</Application>
  <DocSecurity>0</DocSecurity>
  <Lines>209</Lines>
  <Paragraphs>58</Paragraphs>
  <ScaleCrop>false</ScaleCrop>
  <Company/>
  <LinksUpToDate>false</LinksUpToDate>
  <CharactersWithSpaces>29496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2025-08-02T05:32:00Z</dcterms:created>
  <dcterms:modified xsi:type="dcterms:W3CDTF">2025-08-02T05:47:00Z</dcterms:modified>
</cp:coreProperties>
</file>